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28" w:type="dxa"/>
        <w:tblLook w:val="04A0" w:firstRow="1" w:lastRow="0" w:firstColumn="1" w:lastColumn="0" w:noHBand="0" w:noVBand="1"/>
      </w:tblPr>
      <w:tblGrid>
        <w:gridCol w:w="6374"/>
        <w:gridCol w:w="3254"/>
      </w:tblGrid>
      <w:tr w:rsidR="00EE5700" w:rsidRPr="00CB61A0" w:rsidTr="00850A44">
        <w:tc>
          <w:tcPr>
            <w:tcW w:w="9628" w:type="dxa"/>
            <w:gridSpan w:val="2"/>
            <w:shd w:val="clear" w:color="auto" w:fill="BFBFBF" w:themeFill="background1" w:themeFillShade="BF"/>
          </w:tcPr>
          <w:p w:rsidR="00EE5700" w:rsidRPr="00EE5700" w:rsidRDefault="00EE5700" w:rsidP="00C953BB">
            <w:pPr>
              <w:spacing w:before="120" w:after="120"/>
              <w:jc w:val="center"/>
              <w:rPr>
                <w:rFonts w:asciiTheme="minorHAnsi" w:hAnsiTheme="minorHAnsi"/>
                <w:b/>
                <w:caps/>
                <w:lang w:val="es-AR"/>
              </w:rPr>
            </w:pPr>
            <w:r>
              <w:rPr>
                <w:rFonts w:asciiTheme="minorHAnsi" w:hAnsiTheme="minorHAnsi"/>
                <w:b/>
                <w:caps/>
                <w:lang w:val="es-AR"/>
              </w:rPr>
              <w:t>PROGRAMA</w:t>
            </w:r>
          </w:p>
        </w:tc>
      </w:tr>
      <w:tr w:rsidR="00C6293D" w:rsidRPr="001C0BFF" w:rsidTr="00850A44">
        <w:tblPrEx>
          <w:tblLook w:val="01E0" w:firstRow="1" w:lastRow="1" w:firstColumn="1" w:lastColumn="1" w:noHBand="0" w:noVBand="0"/>
        </w:tblPrEx>
        <w:tc>
          <w:tcPr>
            <w:tcW w:w="9628" w:type="dxa"/>
            <w:gridSpan w:val="2"/>
            <w:vAlign w:val="bottom"/>
          </w:tcPr>
          <w:p w:rsidR="00C6293D" w:rsidRPr="001C0BFF" w:rsidRDefault="00C6293D" w:rsidP="00CE330F">
            <w:pPr>
              <w:spacing w:before="120" w:after="120"/>
              <w:rPr>
                <w:rFonts w:asciiTheme="minorHAnsi" w:hAnsiTheme="minorHAnsi" w:cstheme="minorHAnsi"/>
                <w:b/>
                <w:caps/>
                <w:lang w:val="es-AR"/>
              </w:rPr>
            </w:pPr>
            <w:r w:rsidRPr="001C0BFF">
              <w:rPr>
                <w:rFonts w:asciiTheme="minorHAnsi" w:hAnsiTheme="minorHAnsi" w:cstheme="minorHAnsi"/>
                <w:b/>
                <w:caps/>
                <w:lang w:val="es-AR"/>
              </w:rPr>
              <w:t>Carrera:</w:t>
            </w:r>
            <w:r w:rsidR="00EE5700">
              <w:rPr>
                <w:rFonts w:asciiTheme="minorHAnsi" w:hAnsiTheme="minorHAnsi" w:cstheme="minorHAnsi"/>
                <w:b/>
                <w:caps/>
                <w:lang w:val="es-AR"/>
              </w:rPr>
              <w:t xml:space="preserve"> </w:t>
            </w:r>
            <w:r w:rsidR="00605CF9">
              <w:rPr>
                <w:rFonts w:asciiTheme="minorHAnsi" w:hAnsiTheme="minorHAnsi" w:cstheme="minorHAnsi"/>
                <w:b/>
                <w:caps/>
                <w:lang w:val="es-AR"/>
              </w:rPr>
              <w:t>profe</w:t>
            </w:r>
            <w:r w:rsidR="00E03EFD">
              <w:rPr>
                <w:rFonts w:asciiTheme="minorHAnsi" w:hAnsiTheme="minorHAnsi" w:cstheme="minorHAnsi"/>
                <w:b/>
                <w:caps/>
                <w:lang w:val="es-AR"/>
              </w:rPr>
              <w:t>S</w:t>
            </w:r>
            <w:r w:rsidR="00605CF9">
              <w:rPr>
                <w:rFonts w:asciiTheme="minorHAnsi" w:hAnsiTheme="minorHAnsi" w:cstheme="minorHAnsi"/>
                <w:b/>
                <w:caps/>
                <w:lang w:val="es-AR"/>
              </w:rPr>
              <w:t>orado de educacion fisica</w:t>
            </w:r>
          </w:p>
        </w:tc>
      </w:tr>
      <w:tr w:rsidR="00C6293D" w:rsidRPr="001C0BFF" w:rsidTr="00850A44">
        <w:tblPrEx>
          <w:tblLook w:val="01E0" w:firstRow="1" w:lastRow="1" w:firstColumn="1" w:lastColumn="1" w:noHBand="0" w:noVBand="0"/>
        </w:tblPrEx>
        <w:tc>
          <w:tcPr>
            <w:tcW w:w="9628" w:type="dxa"/>
            <w:gridSpan w:val="2"/>
            <w:vAlign w:val="bottom"/>
          </w:tcPr>
          <w:p w:rsidR="00C6293D" w:rsidRPr="00EE5700" w:rsidRDefault="00C6293D" w:rsidP="00CE330F">
            <w:pPr>
              <w:spacing w:before="120" w:after="120"/>
              <w:rPr>
                <w:rFonts w:asciiTheme="minorHAnsi" w:hAnsiTheme="minorHAnsi" w:cstheme="minorHAnsi"/>
                <w:b/>
                <w:caps/>
                <w:lang w:val="es-AR"/>
              </w:rPr>
            </w:pPr>
            <w:r w:rsidRPr="001C0BFF">
              <w:rPr>
                <w:rFonts w:asciiTheme="minorHAnsi" w:hAnsiTheme="minorHAnsi" w:cstheme="minorHAnsi"/>
                <w:b/>
                <w:caps/>
                <w:lang w:val="es-AR"/>
              </w:rPr>
              <w:t>Materia:</w:t>
            </w:r>
            <w:r w:rsidR="00EE5700">
              <w:rPr>
                <w:rFonts w:asciiTheme="minorHAnsi" w:hAnsiTheme="minorHAnsi" w:cstheme="minorHAnsi"/>
                <w:b/>
                <w:caps/>
                <w:lang w:val="es-AR"/>
              </w:rPr>
              <w:t xml:space="preserve"> </w:t>
            </w:r>
            <w:r w:rsidR="00605CF9">
              <w:rPr>
                <w:rFonts w:asciiTheme="minorHAnsi" w:hAnsiTheme="minorHAnsi" w:cstheme="minorHAnsi"/>
                <w:b/>
                <w:caps/>
                <w:lang w:val="es-AR"/>
              </w:rPr>
              <w:t>didactica especial para el nivel secundario</w:t>
            </w:r>
          </w:p>
        </w:tc>
      </w:tr>
      <w:tr w:rsidR="00C6293D" w:rsidRPr="001C0BFF" w:rsidTr="00850A44">
        <w:tblPrEx>
          <w:tblLook w:val="01E0" w:firstRow="1" w:lastRow="1" w:firstColumn="1" w:lastColumn="1" w:noHBand="0" w:noVBand="0"/>
        </w:tblPrEx>
        <w:tc>
          <w:tcPr>
            <w:tcW w:w="9628" w:type="dxa"/>
            <w:gridSpan w:val="2"/>
            <w:vAlign w:val="bottom"/>
          </w:tcPr>
          <w:p w:rsidR="00C6293D" w:rsidRPr="001C0BFF" w:rsidRDefault="00C6293D" w:rsidP="00CE330F">
            <w:pPr>
              <w:spacing w:before="120" w:after="120"/>
              <w:rPr>
                <w:rFonts w:asciiTheme="minorHAnsi" w:hAnsiTheme="minorHAnsi" w:cstheme="minorHAnsi"/>
                <w:b/>
                <w:caps/>
                <w:lang w:val="es-AR"/>
              </w:rPr>
            </w:pPr>
            <w:r w:rsidRPr="001C0BFF">
              <w:rPr>
                <w:rFonts w:asciiTheme="minorHAnsi" w:hAnsiTheme="minorHAnsi" w:cstheme="minorHAnsi"/>
                <w:b/>
                <w:caps/>
                <w:lang w:val="es-AR"/>
              </w:rPr>
              <w:t>Docente:</w:t>
            </w:r>
            <w:r w:rsidR="008A36C3" w:rsidRPr="001C0BFF">
              <w:rPr>
                <w:rFonts w:asciiTheme="minorHAnsi" w:hAnsiTheme="minorHAnsi" w:cstheme="minorHAnsi"/>
                <w:b/>
                <w:caps/>
                <w:lang w:val="es-AR"/>
              </w:rPr>
              <w:t xml:space="preserve"> </w:t>
            </w:r>
            <w:r w:rsidR="00605CF9">
              <w:rPr>
                <w:rFonts w:asciiTheme="minorHAnsi" w:hAnsiTheme="minorHAnsi" w:cstheme="minorHAnsi"/>
                <w:b/>
                <w:caps/>
                <w:lang w:val="es-AR"/>
              </w:rPr>
              <w:t>john heitmann</w:t>
            </w:r>
          </w:p>
        </w:tc>
      </w:tr>
      <w:tr w:rsidR="00C6293D" w:rsidRPr="001C0BFF" w:rsidTr="00850A44">
        <w:tblPrEx>
          <w:tblLook w:val="01E0" w:firstRow="1" w:lastRow="1" w:firstColumn="1" w:lastColumn="1" w:noHBand="0" w:noVBand="0"/>
        </w:tblPrEx>
        <w:tc>
          <w:tcPr>
            <w:tcW w:w="6374" w:type="dxa"/>
            <w:vAlign w:val="bottom"/>
          </w:tcPr>
          <w:p w:rsidR="00C6293D" w:rsidRPr="001C0BFF" w:rsidRDefault="00C6293D" w:rsidP="00CE330F">
            <w:pPr>
              <w:spacing w:before="120" w:after="120"/>
              <w:rPr>
                <w:rFonts w:asciiTheme="minorHAnsi" w:hAnsiTheme="minorHAnsi" w:cstheme="minorHAnsi"/>
                <w:b/>
                <w:caps/>
                <w:lang w:val="es-AR"/>
              </w:rPr>
            </w:pPr>
            <w:r w:rsidRPr="001C0BFF">
              <w:rPr>
                <w:rFonts w:asciiTheme="minorHAnsi" w:hAnsiTheme="minorHAnsi" w:cstheme="minorHAnsi"/>
                <w:b/>
                <w:caps/>
                <w:lang w:val="es-AR"/>
              </w:rPr>
              <w:t>Curso:</w:t>
            </w:r>
            <w:r w:rsidR="008A36C3" w:rsidRPr="001C0BFF">
              <w:rPr>
                <w:rFonts w:asciiTheme="minorHAnsi" w:hAnsiTheme="minorHAnsi" w:cstheme="minorHAnsi"/>
                <w:b/>
                <w:caps/>
                <w:lang w:val="es-AR"/>
              </w:rPr>
              <w:t xml:space="preserve"> </w:t>
            </w:r>
            <w:r w:rsidR="00605CF9">
              <w:rPr>
                <w:rFonts w:asciiTheme="minorHAnsi" w:hAnsiTheme="minorHAnsi" w:cstheme="minorHAnsi"/>
                <w:b/>
                <w:caps/>
                <w:lang w:val="es-AR"/>
              </w:rPr>
              <w:t>tercero</w:t>
            </w:r>
          </w:p>
        </w:tc>
        <w:tc>
          <w:tcPr>
            <w:tcW w:w="3254" w:type="dxa"/>
            <w:vAlign w:val="bottom"/>
          </w:tcPr>
          <w:p w:rsidR="00C6293D" w:rsidRPr="001C0BFF" w:rsidRDefault="00C6293D" w:rsidP="00CE330F">
            <w:pPr>
              <w:spacing w:before="120" w:after="120"/>
              <w:rPr>
                <w:rFonts w:asciiTheme="minorHAnsi" w:hAnsiTheme="minorHAnsi" w:cstheme="minorHAnsi"/>
                <w:b/>
                <w:caps/>
                <w:lang w:val="es-AR"/>
              </w:rPr>
            </w:pPr>
            <w:r w:rsidRPr="001C0BFF">
              <w:rPr>
                <w:rFonts w:asciiTheme="minorHAnsi" w:hAnsiTheme="minorHAnsi" w:cstheme="minorHAnsi"/>
                <w:b/>
                <w:caps/>
                <w:lang w:val="es-AR"/>
              </w:rPr>
              <w:t>Año lectivo:</w:t>
            </w:r>
            <w:r w:rsidR="008A36C3" w:rsidRPr="001C0BFF">
              <w:rPr>
                <w:rFonts w:asciiTheme="minorHAnsi" w:hAnsiTheme="minorHAnsi" w:cstheme="minorHAnsi"/>
                <w:b/>
                <w:caps/>
                <w:lang w:val="es-AR"/>
              </w:rPr>
              <w:t xml:space="preserve"> </w:t>
            </w:r>
            <w:r w:rsidR="00605CF9">
              <w:rPr>
                <w:rFonts w:asciiTheme="minorHAnsi" w:hAnsiTheme="minorHAnsi" w:cstheme="minorHAnsi"/>
                <w:b/>
                <w:caps/>
                <w:lang w:val="es-AR"/>
              </w:rPr>
              <w:t>202</w:t>
            </w:r>
            <w:r w:rsidR="00871D20">
              <w:rPr>
                <w:rFonts w:asciiTheme="minorHAnsi" w:hAnsiTheme="minorHAnsi" w:cstheme="minorHAnsi"/>
                <w:b/>
                <w:caps/>
                <w:lang w:val="es-AR"/>
              </w:rPr>
              <w:t>2</w:t>
            </w:r>
            <w:bookmarkStart w:id="0" w:name="_GoBack"/>
            <w:bookmarkEnd w:id="0"/>
          </w:p>
        </w:tc>
      </w:tr>
    </w:tbl>
    <w:p w:rsidR="001C0BFF" w:rsidRDefault="001C0BFF" w:rsidP="00850A44">
      <w:pPr>
        <w:spacing w:line="360" w:lineRule="auto"/>
      </w:pPr>
    </w:p>
    <w:tbl>
      <w:tblPr>
        <w:tblStyle w:val="Tablaconcuadrcula"/>
        <w:tblW w:w="9606" w:type="dxa"/>
        <w:tblLook w:val="01E0" w:firstRow="1" w:lastRow="1" w:firstColumn="1" w:lastColumn="1" w:noHBand="0" w:noVBand="0"/>
      </w:tblPr>
      <w:tblGrid>
        <w:gridCol w:w="9606"/>
      </w:tblGrid>
      <w:tr w:rsidR="00C6293D" w:rsidRPr="001C0BFF" w:rsidTr="001C0BFF">
        <w:tc>
          <w:tcPr>
            <w:tcW w:w="9606" w:type="dxa"/>
          </w:tcPr>
          <w:p w:rsidR="00C6293D" w:rsidRDefault="00C6293D" w:rsidP="00850A44">
            <w:pPr>
              <w:spacing w:line="360" w:lineRule="auto"/>
              <w:rPr>
                <w:rFonts w:asciiTheme="minorHAnsi" w:hAnsiTheme="minorHAnsi" w:cstheme="minorHAnsi"/>
                <w:b/>
                <w:caps/>
                <w:lang w:val="es-AR"/>
              </w:rPr>
            </w:pPr>
            <w:r w:rsidRPr="001C0BFF">
              <w:rPr>
                <w:rFonts w:asciiTheme="minorHAnsi" w:hAnsiTheme="minorHAnsi" w:cstheme="minorHAnsi"/>
                <w:b/>
                <w:caps/>
                <w:lang w:val="es-AR"/>
              </w:rPr>
              <w:t>Contenidos:</w:t>
            </w:r>
          </w:p>
          <w:p w:rsidR="00605CF9" w:rsidRPr="00AF2193" w:rsidRDefault="00605CF9" w:rsidP="00605CF9">
            <w:pPr>
              <w:tabs>
                <w:tab w:val="left" w:pos="480"/>
              </w:tabs>
              <w:rPr>
                <w:rFonts w:ascii="Arial Narrow" w:hAnsi="Arial Narrow"/>
                <w:b/>
                <w:lang w:val="es-ES_tradnl"/>
              </w:rPr>
            </w:pPr>
            <w:r w:rsidRPr="00AF2193">
              <w:rPr>
                <w:rFonts w:ascii="Arial Narrow" w:hAnsi="Arial Narrow"/>
                <w:b/>
                <w:lang w:val="es-ES_tradnl"/>
              </w:rPr>
              <w:t>Unidad N º 1: Perspectivas epistemológicas. El sujeto que aprende.</w:t>
            </w:r>
          </w:p>
          <w:p w:rsidR="00605CF9" w:rsidRPr="00AF2193" w:rsidRDefault="00605CF9" w:rsidP="00605CF9">
            <w:pPr>
              <w:tabs>
                <w:tab w:val="left" w:pos="480"/>
              </w:tabs>
              <w:rPr>
                <w:rFonts w:ascii="Arial Narrow" w:hAnsi="Arial Narrow"/>
                <w:b/>
                <w:u w:val="single"/>
                <w:lang w:val="es-ES_tradnl"/>
              </w:rPr>
            </w:pPr>
          </w:p>
          <w:p w:rsidR="00605CF9" w:rsidRPr="00AF2193" w:rsidRDefault="00605CF9" w:rsidP="00605CF9">
            <w:pPr>
              <w:numPr>
                <w:ilvl w:val="0"/>
                <w:numId w:val="12"/>
              </w:numPr>
              <w:tabs>
                <w:tab w:val="left" w:pos="480"/>
              </w:tabs>
              <w:spacing w:line="360" w:lineRule="auto"/>
              <w:rPr>
                <w:rFonts w:ascii="Arial Narrow" w:hAnsi="Arial Narrow"/>
                <w:lang w:val="es-ES_tradnl"/>
              </w:rPr>
            </w:pPr>
            <w:r w:rsidRPr="00AF2193">
              <w:rPr>
                <w:rFonts w:ascii="Arial Narrow" w:hAnsi="Arial Narrow"/>
                <w:lang w:val="es-ES_tradnl"/>
              </w:rPr>
              <w:t xml:space="preserve">Justificación de </w:t>
            </w:r>
            <w:smartTag w:uri="urn:schemas-microsoft-com:office:smarttags" w:element="PersonName">
              <w:smartTagPr>
                <w:attr w:name="ProductID" w:val="la Did￡ctica. El"/>
              </w:smartTagPr>
              <w:smartTag w:uri="urn:schemas-microsoft-com:office:smarttags" w:element="PersonName">
                <w:smartTagPr>
                  <w:attr w:name="ProductID" w:val="la Did￡ctica."/>
                </w:smartTagPr>
                <w:r w:rsidRPr="00AF2193">
                  <w:rPr>
                    <w:rFonts w:ascii="Arial Narrow" w:hAnsi="Arial Narrow"/>
                    <w:lang w:val="es-ES_tradnl"/>
                  </w:rPr>
                  <w:t>la Didáctica.</w:t>
                </w:r>
              </w:smartTag>
              <w:r w:rsidRPr="00AF2193">
                <w:rPr>
                  <w:rFonts w:ascii="Arial Narrow" w:hAnsi="Arial Narrow"/>
                  <w:lang w:val="es-ES_tradnl"/>
                </w:rPr>
                <w:t xml:space="preserve"> El</w:t>
              </w:r>
            </w:smartTag>
            <w:r w:rsidRPr="00AF2193">
              <w:rPr>
                <w:rFonts w:ascii="Arial Narrow" w:hAnsi="Arial Narrow"/>
                <w:lang w:val="es-ES_tradnl"/>
              </w:rPr>
              <w:t xml:space="preserve"> saber didáctico. El campo de la didáctica. . Conceptualización de didáctica especial. Historia de </w:t>
            </w:r>
            <w:smartTag w:uri="urn:schemas-microsoft-com:office:smarttags" w:element="PersonName">
              <w:smartTagPr>
                <w:attr w:name="ProductID" w:val="la Did￡ctica"/>
              </w:smartTagPr>
              <w:r w:rsidRPr="00AF2193">
                <w:rPr>
                  <w:rFonts w:ascii="Arial Narrow" w:hAnsi="Arial Narrow"/>
                  <w:lang w:val="es-ES_tradnl"/>
                </w:rPr>
                <w:t>la Didáctica</w:t>
              </w:r>
            </w:smartTag>
            <w:r w:rsidRPr="00AF2193">
              <w:rPr>
                <w:rFonts w:ascii="Arial Narrow" w:hAnsi="Arial Narrow"/>
                <w:lang w:val="es-ES_tradnl"/>
              </w:rPr>
              <w:t xml:space="preserve"> de </w:t>
            </w:r>
            <w:smartTag w:uri="urn:schemas-microsoft-com:office:smarttags" w:element="PersonName">
              <w:smartTagPr>
                <w:attr w:name="ProductID" w:val="la Educaci￳n"/>
              </w:smartTagPr>
              <w:r w:rsidRPr="00AF2193">
                <w:rPr>
                  <w:rFonts w:ascii="Arial Narrow" w:hAnsi="Arial Narrow"/>
                  <w:lang w:val="es-ES_tradnl"/>
                </w:rPr>
                <w:t>la Educación</w:t>
              </w:r>
            </w:smartTag>
            <w:r w:rsidRPr="00AF2193">
              <w:rPr>
                <w:rFonts w:ascii="Arial Narrow" w:hAnsi="Arial Narrow"/>
                <w:lang w:val="es-ES_tradnl"/>
              </w:rPr>
              <w:t xml:space="preserve"> física </w:t>
            </w:r>
          </w:p>
          <w:p w:rsidR="00605CF9" w:rsidRPr="00AF2193" w:rsidRDefault="00605CF9" w:rsidP="00605CF9">
            <w:pPr>
              <w:numPr>
                <w:ilvl w:val="0"/>
                <w:numId w:val="12"/>
              </w:numPr>
              <w:tabs>
                <w:tab w:val="left" w:pos="480"/>
              </w:tabs>
              <w:spacing w:line="360" w:lineRule="auto"/>
              <w:rPr>
                <w:rFonts w:ascii="Arial Narrow" w:hAnsi="Arial Narrow"/>
                <w:i/>
                <w:lang w:val="es-ES_tradnl"/>
              </w:rPr>
            </w:pPr>
            <w:r w:rsidRPr="00AF2193">
              <w:rPr>
                <w:rFonts w:ascii="Arial Narrow" w:hAnsi="Arial Narrow" w:cs="Arial"/>
              </w:rPr>
              <w:t>Perspectivas epistemológicas contemporáneas: racionalidad técnica, racionalidad práctica y racionalidad crítica</w:t>
            </w:r>
            <w:r w:rsidRPr="00AF2193">
              <w:rPr>
                <w:rFonts w:ascii="Arial Narrow" w:hAnsi="Arial Narrow" w:cs="Arial"/>
                <w:color w:val="FF0000"/>
              </w:rPr>
              <w:t xml:space="preserve"> </w:t>
            </w:r>
            <w:r w:rsidRPr="00AF2193">
              <w:rPr>
                <w:rFonts w:ascii="Arial Narrow" w:hAnsi="Arial Narrow" w:cs="Arial"/>
              </w:rPr>
              <w:t xml:space="preserve">aplicadas a la enseñanza de la Educación Física en el Nivel Secundario. </w:t>
            </w:r>
            <w:r w:rsidRPr="00AF2193">
              <w:rPr>
                <w:rFonts w:ascii="Arial Narrow" w:hAnsi="Arial Narrow"/>
                <w:lang w:val="es-ES_tradnl"/>
              </w:rPr>
              <w:t xml:space="preserve">Paradigmas de </w:t>
            </w:r>
            <w:smartTag w:uri="urn:schemas-microsoft-com:office:smarttags" w:element="PersonName">
              <w:smartTagPr>
                <w:attr w:name="ProductID" w:val="la EF. Nuevos"/>
              </w:smartTagPr>
              <w:r w:rsidRPr="00AF2193">
                <w:rPr>
                  <w:rFonts w:ascii="Arial Narrow" w:hAnsi="Arial Narrow"/>
                  <w:lang w:val="es-ES_tradnl"/>
                </w:rPr>
                <w:t>la EF. Nuevos</w:t>
              </w:r>
            </w:smartTag>
            <w:r w:rsidRPr="00AF2193">
              <w:rPr>
                <w:rFonts w:ascii="Arial Narrow" w:hAnsi="Arial Narrow"/>
                <w:lang w:val="es-ES_tradnl"/>
              </w:rPr>
              <w:t xml:space="preserve"> contenidos para </w:t>
            </w:r>
            <w:smartTag w:uri="urn:schemas-microsoft-com:office:smarttags" w:element="PersonName">
              <w:smartTagPr>
                <w:attr w:name="ProductID" w:val="la Educaci￳n"/>
              </w:smartTagPr>
              <w:r w:rsidRPr="00AF2193">
                <w:rPr>
                  <w:rFonts w:ascii="Arial Narrow" w:hAnsi="Arial Narrow"/>
                  <w:lang w:val="es-ES_tradnl"/>
                </w:rPr>
                <w:t>la Educación</w:t>
              </w:r>
            </w:smartTag>
            <w:r w:rsidRPr="00AF2193">
              <w:rPr>
                <w:rFonts w:ascii="Arial Narrow" w:hAnsi="Arial Narrow"/>
                <w:lang w:val="es-ES_tradnl"/>
              </w:rPr>
              <w:t xml:space="preserve"> física y su integración al sistema Educativo</w:t>
            </w:r>
            <w:r w:rsidRPr="00AF2193">
              <w:rPr>
                <w:rFonts w:ascii="Arial Narrow" w:hAnsi="Arial Narrow"/>
                <w:i/>
                <w:lang w:val="es-ES_tradnl"/>
              </w:rPr>
              <w:t xml:space="preserve"> </w:t>
            </w:r>
          </w:p>
          <w:p w:rsidR="00605CF9" w:rsidRPr="00AF2193" w:rsidRDefault="00605CF9" w:rsidP="00605CF9">
            <w:pPr>
              <w:numPr>
                <w:ilvl w:val="0"/>
                <w:numId w:val="12"/>
              </w:numPr>
              <w:spacing w:after="120" w:line="300" w:lineRule="auto"/>
              <w:jc w:val="both"/>
              <w:rPr>
                <w:rFonts w:ascii="Arial Narrow" w:hAnsi="Arial Narrow" w:cs="Arial"/>
              </w:rPr>
            </w:pPr>
            <w:r w:rsidRPr="00AF2193">
              <w:rPr>
                <w:rFonts w:ascii="Arial Narrow" w:hAnsi="Arial Narrow" w:cs="Arial"/>
              </w:rPr>
              <w:t>Características biológicas, sicológicas y sociales del púber- adolescente.</w:t>
            </w:r>
          </w:p>
          <w:p w:rsidR="00605CF9" w:rsidRPr="00AF2193" w:rsidRDefault="00605CF9" w:rsidP="00605CF9">
            <w:pPr>
              <w:numPr>
                <w:ilvl w:val="0"/>
                <w:numId w:val="12"/>
              </w:numPr>
              <w:spacing w:after="120" w:line="300" w:lineRule="auto"/>
              <w:jc w:val="both"/>
              <w:rPr>
                <w:rFonts w:ascii="Arial Narrow" w:hAnsi="Arial Narrow" w:cs="Arial"/>
              </w:rPr>
            </w:pPr>
            <w:r w:rsidRPr="00AF2193">
              <w:rPr>
                <w:rFonts w:ascii="Arial Narrow" w:hAnsi="Arial Narrow" w:cs="Arial"/>
              </w:rPr>
              <w:t>Consideraciones sobre la corporeidad, la motricidad y la sociomotricidad del púber y el adolescente.</w:t>
            </w:r>
          </w:p>
          <w:p w:rsidR="00605CF9" w:rsidRPr="00AF2193" w:rsidRDefault="00605CF9" w:rsidP="00605CF9">
            <w:pPr>
              <w:tabs>
                <w:tab w:val="left" w:pos="480"/>
              </w:tabs>
              <w:rPr>
                <w:rFonts w:ascii="Arial Narrow" w:hAnsi="Arial Narrow"/>
              </w:rPr>
            </w:pPr>
          </w:p>
          <w:p w:rsidR="00605CF9" w:rsidRPr="00AF2193" w:rsidRDefault="00605CF9" w:rsidP="00605CF9">
            <w:pPr>
              <w:tabs>
                <w:tab w:val="left" w:pos="480"/>
              </w:tabs>
              <w:rPr>
                <w:rFonts w:ascii="Arial Narrow" w:hAnsi="Arial Narrow"/>
                <w:b/>
                <w:lang w:val="es-ES_tradnl"/>
              </w:rPr>
            </w:pPr>
            <w:r w:rsidRPr="00AF2193">
              <w:rPr>
                <w:rFonts w:ascii="Arial Narrow" w:hAnsi="Arial Narrow"/>
                <w:b/>
                <w:lang w:val="es-ES_tradnl"/>
              </w:rPr>
              <w:t xml:space="preserve">Unidad N º 2: Currículum. El contenido en </w:t>
            </w:r>
            <w:smartTag w:uri="urn:schemas-microsoft-com:office:smarttags" w:element="PersonName">
              <w:smartTagPr>
                <w:attr w:name="ProductID" w:val="la Educación Física"/>
              </w:smartTagPr>
              <w:r w:rsidRPr="00AF2193">
                <w:rPr>
                  <w:rFonts w:ascii="Arial Narrow" w:hAnsi="Arial Narrow"/>
                  <w:b/>
                  <w:lang w:val="es-ES_tradnl"/>
                </w:rPr>
                <w:t>la Educación Física</w:t>
              </w:r>
            </w:smartTag>
            <w:r w:rsidRPr="00AF2193">
              <w:rPr>
                <w:rFonts w:ascii="Arial Narrow" w:hAnsi="Arial Narrow"/>
                <w:b/>
                <w:lang w:val="es-ES_tradnl"/>
              </w:rPr>
              <w:t xml:space="preserve"> en el Nivel secundario</w:t>
            </w:r>
          </w:p>
          <w:p w:rsidR="00605CF9" w:rsidRPr="00AF2193" w:rsidRDefault="00605CF9" w:rsidP="00605CF9">
            <w:pPr>
              <w:tabs>
                <w:tab w:val="left" w:pos="480"/>
              </w:tabs>
              <w:rPr>
                <w:rFonts w:ascii="Arial Narrow" w:hAnsi="Arial Narrow"/>
                <w:b/>
                <w:u w:val="single"/>
                <w:lang w:val="es-ES_tradnl"/>
              </w:rPr>
            </w:pPr>
          </w:p>
          <w:p w:rsidR="00605CF9" w:rsidRPr="00AF2193" w:rsidRDefault="00605CF9" w:rsidP="00605CF9">
            <w:pPr>
              <w:numPr>
                <w:ilvl w:val="0"/>
                <w:numId w:val="10"/>
              </w:numPr>
              <w:spacing w:line="360" w:lineRule="auto"/>
              <w:ind w:left="453" w:hanging="340"/>
              <w:jc w:val="both"/>
              <w:rPr>
                <w:rFonts w:ascii="Arial Narrow" w:hAnsi="Arial Narrow" w:cs="Arial"/>
              </w:rPr>
            </w:pPr>
            <w:r w:rsidRPr="00AF2193">
              <w:rPr>
                <w:rFonts w:ascii="Arial Narrow" w:hAnsi="Arial Narrow" w:cs="Arial"/>
              </w:rPr>
              <w:t xml:space="preserve">Objetivos de </w:t>
            </w:r>
            <w:smartTag w:uri="urn:schemas-microsoft-com:office:smarttags" w:element="PersonName">
              <w:smartTagPr>
                <w:attr w:name="ProductID" w:val="La Educaci￳n F￭sica"/>
              </w:smartTagPr>
              <w:r w:rsidRPr="00AF2193">
                <w:rPr>
                  <w:rFonts w:ascii="Arial Narrow" w:hAnsi="Arial Narrow" w:cs="Arial"/>
                </w:rPr>
                <w:t>la Educación Física</w:t>
              </w:r>
            </w:smartTag>
            <w:r w:rsidRPr="00AF2193">
              <w:rPr>
                <w:rFonts w:ascii="Arial Narrow" w:hAnsi="Arial Narrow" w:cs="Arial"/>
              </w:rPr>
              <w:t xml:space="preserve"> para el Nivel Secundario y ámbitos no formales. Principios pedagógicos y didácticos aplicados a </w:t>
            </w:r>
            <w:smartTag w:uri="urn:schemas-microsoft-com:office:smarttags" w:element="PersonName">
              <w:smartTagPr>
                <w:attr w:name="ProductID" w:val="La Educaci￳n F￭sica"/>
              </w:smartTagPr>
              <w:r w:rsidRPr="00AF2193">
                <w:rPr>
                  <w:rFonts w:ascii="Arial Narrow" w:hAnsi="Arial Narrow" w:cs="Arial"/>
                </w:rPr>
                <w:t>la Educación Física</w:t>
              </w:r>
            </w:smartTag>
            <w:r w:rsidRPr="00AF2193">
              <w:rPr>
                <w:rFonts w:ascii="Arial Narrow" w:hAnsi="Arial Narrow" w:cs="Arial"/>
              </w:rPr>
              <w:t xml:space="preserve"> en Nivel Secundario y ámbitos no formales. </w:t>
            </w:r>
          </w:p>
          <w:p w:rsidR="00605CF9" w:rsidRPr="00AF2193" w:rsidRDefault="00605CF9" w:rsidP="00605CF9">
            <w:pPr>
              <w:numPr>
                <w:ilvl w:val="0"/>
                <w:numId w:val="10"/>
              </w:numPr>
              <w:tabs>
                <w:tab w:val="left" w:pos="480"/>
              </w:tabs>
              <w:spacing w:line="360" w:lineRule="auto"/>
              <w:ind w:left="453" w:hanging="340"/>
              <w:jc w:val="both"/>
              <w:rPr>
                <w:rFonts w:ascii="Arial Narrow" w:hAnsi="Arial Narrow"/>
                <w:lang w:val="es-ES_tradnl"/>
              </w:rPr>
            </w:pPr>
            <w:r w:rsidRPr="00AF2193">
              <w:rPr>
                <w:rFonts w:ascii="Arial Narrow" w:hAnsi="Arial Narrow"/>
                <w:lang w:val="es-ES_tradnl"/>
              </w:rPr>
              <w:t>Noción de currículo</w:t>
            </w:r>
            <w:r w:rsidRPr="00AF2193">
              <w:rPr>
                <w:rFonts w:ascii="Arial Narrow" w:hAnsi="Arial Narrow"/>
                <w:color w:val="0000FF"/>
                <w:lang w:val="es-ES_tradnl"/>
              </w:rPr>
              <w:t xml:space="preserve">. </w:t>
            </w:r>
            <w:r w:rsidRPr="00AF2193">
              <w:rPr>
                <w:rFonts w:ascii="Arial Narrow" w:hAnsi="Arial Narrow"/>
                <w:lang w:val="es-ES_tradnl"/>
              </w:rPr>
              <w:t xml:space="preserve">El objeto de </w:t>
            </w:r>
            <w:smartTag w:uri="urn:schemas-microsoft-com:office:smarttags" w:element="PersonName">
              <w:smartTagPr>
                <w:attr w:name="ProductID" w:val="la EF"/>
              </w:smartTagPr>
              <w:r w:rsidRPr="00AF2193">
                <w:rPr>
                  <w:rFonts w:ascii="Arial Narrow" w:hAnsi="Arial Narrow"/>
                  <w:lang w:val="es-ES_tradnl"/>
                </w:rPr>
                <w:t>la EF</w:t>
              </w:r>
            </w:smartTag>
            <w:r w:rsidRPr="00AF2193">
              <w:rPr>
                <w:rFonts w:ascii="Arial Narrow" w:hAnsi="Arial Narrow"/>
                <w:lang w:val="es-ES_tradnl"/>
              </w:rPr>
              <w:t xml:space="preserve"> en Nivel Inicial, primario, secundario y ámbitos no formales.</w:t>
            </w:r>
          </w:p>
          <w:p w:rsidR="00605CF9" w:rsidRPr="00AF2193" w:rsidRDefault="00605CF9" w:rsidP="00605CF9">
            <w:pPr>
              <w:numPr>
                <w:ilvl w:val="0"/>
                <w:numId w:val="10"/>
              </w:numPr>
              <w:tabs>
                <w:tab w:val="left" w:pos="480"/>
              </w:tabs>
              <w:spacing w:line="360" w:lineRule="auto"/>
              <w:ind w:left="453" w:hanging="340"/>
              <w:jc w:val="both"/>
              <w:rPr>
                <w:rFonts w:ascii="Arial Narrow" w:hAnsi="Arial Narrow"/>
                <w:lang w:val="es-ES_tradnl"/>
              </w:rPr>
            </w:pPr>
            <w:r w:rsidRPr="00AF2193">
              <w:rPr>
                <w:rFonts w:ascii="Arial Narrow" w:hAnsi="Arial Narrow"/>
                <w:lang w:val="es-ES_tradnl"/>
              </w:rPr>
              <w:t xml:space="preserve">Proceso de especificaciones de los contenidos de </w:t>
            </w:r>
            <w:smartTag w:uri="urn:schemas-microsoft-com:office:smarttags" w:element="PersonName">
              <w:smartTagPr>
                <w:attr w:name="ProductID" w:val="la Educaci￳n F￭sica."/>
              </w:smartTagPr>
              <w:r w:rsidRPr="00AF2193">
                <w:rPr>
                  <w:rFonts w:ascii="Arial Narrow" w:hAnsi="Arial Narrow"/>
                  <w:lang w:val="es-ES_tradnl"/>
                </w:rPr>
                <w:t>la Educación Física.</w:t>
              </w:r>
            </w:smartTag>
            <w:r w:rsidRPr="00AF2193">
              <w:rPr>
                <w:rFonts w:ascii="Arial Narrow" w:hAnsi="Arial Narrow"/>
                <w:lang w:val="es-ES_tradnl"/>
              </w:rPr>
              <w:t xml:space="preserve"> Criterios de organización: Funcional, sociocultural, psicopedagógico.</w:t>
            </w:r>
          </w:p>
          <w:p w:rsidR="00605CF9" w:rsidRPr="00AF2193" w:rsidRDefault="00605CF9" w:rsidP="00605CF9">
            <w:pPr>
              <w:numPr>
                <w:ilvl w:val="0"/>
                <w:numId w:val="10"/>
              </w:numPr>
              <w:spacing w:line="360" w:lineRule="auto"/>
              <w:jc w:val="both"/>
              <w:rPr>
                <w:rFonts w:ascii="Arial Narrow" w:hAnsi="Arial Narrow"/>
                <w:lang w:val="es-ES_tradnl"/>
              </w:rPr>
            </w:pPr>
            <w:r w:rsidRPr="00AF2193">
              <w:rPr>
                <w:rFonts w:ascii="Arial Narrow" w:hAnsi="Arial Narrow"/>
                <w:lang w:val="es-ES_tradnl"/>
              </w:rPr>
              <w:t xml:space="preserve">Los contenidos básicos de </w:t>
            </w:r>
            <w:smartTag w:uri="urn:schemas-microsoft-com:office:smarttags" w:element="PersonName">
              <w:smartTagPr>
                <w:attr w:name="ProductID" w:val="La Educaci￳n F￭sica"/>
              </w:smartTagPr>
              <w:r w:rsidRPr="00AF2193">
                <w:rPr>
                  <w:rFonts w:ascii="Arial Narrow" w:hAnsi="Arial Narrow"/>
                  <w:lang w:val="es-ES_tradnl"/>
                </w:rPr>
                <w:t>la Educación Física</w:t>
              </w:r>
            </w:smartTag>
            <w:r w:rsidRPr="00AF2193">
              <w:rPr>
                <w:rFonts w:ascii="Arial Narrow" w:hAnsi="Arial Narrow"/>
                <w:lang w:val="es-ES_tradnl"/>
              </w:rPr>
              <w:t xml:space="preserve"> según los Diseños  y Jurisdiccionales y NAP (Núcleos de aprendizaje prioritario).</w:t>
            </w:r>
          </w:p>
          <w:p w:rsidR="00605CF9" w:rsidRPr="00AF2193" w:rsidRDefault="00605CF9" w:rsidP="00605CF9">
            <w:pPr>
              <w:numPr>
                <w:ilvl w:val="0"/>
                <w:numId w:val="10"/>
              </w:numPr>
              <w:rPr>
                <w:rFonts w:ascii="Arial Narrow" w:hAnsi="Arial Narrow"/>
                <w:lang w:val="es-ES_tradnl"/>
              </w:rPr>
            </w:pPr>
            <w:r w:rsidRPr="00AF2193">
              <w:rPr>
                <w:rFonts w:ascii="Arial Narrow" w:hAnsi="Arial Narrow"/>
                <w:lang w:val="es-ES_tradnl"/>
              </w:rPr>
              <w:t>La educación Sexual Integral. Cuestiones de género.</w:t>
            </w:r>
          </w:p>
          <w:p w:rsidR="00605CF9" w:rsidRPr="00AF2193" w:rsidRDefault="00605CF9" w:rsidP="00605CF9">
            <w:pPr>
              <w:tabs>
                <w:tab w:val="left" w:pos="480"/>
              </w:tabs>
              <w:rPr>
                <w:rFonts w:ascii="Arial Narrow" w:hAnsi="Arial Narrow"/>
                <w:lang w:val="es-ES_tradnl"/>
              </w:rPr>
            </w:pPr>
          </w:p>
          <w:p w:rsidR="00605CF9" w:rsidRPr="00AF2193" w:rsidRDefault="00605CF9" w:rsidP="00605CF9">
            <w:pPr>
              <w:tabs>
                <w:tab w:val="left" w:pos="480"/>
              </w:tabs>
              <w:rPr>
                <w:rFonts w:ascii="Arial Narrow" w:hAnsi="Arial Narrow"/>
                <w:lang w:val="es-ES_tradnl"/>
              </w:rPr>
            </w:pPr>
          </w:p>
          <w:p w:rsidR="00605CF9" w:rsidRPr="00AF2193" w:rsidRDefault="00605CF9" w:rsidP="00605CF9">
            <w:pPr>
              <w:spacing w:after="120" w:line="480" w:lineRule="auto"/>
              <w:ind w:left="283" w:hanging="283"/>
              <w:rPr>
                <w:rFonts w:ascii="Arial Narrow" w:hAnsi="Arial Narrow"/>
                <w:b/>
              </w:rPr>
            </w:pPr>
            <w:r w:rsidRPr="00AF2193">
              <w:rPr>
                <w:rFonts w:ascii="Arial Narrow" w:hAnsi="Arial Narrow"/>
                <w:b/>
              </w:rPr>
              <w:t xml:space="preserve">Unidad N º 3: La planificación en el Nivel secundario y ámbitos no formales </w:t>
            </w:r>
          </w:p>
          <w:p w:rsidR="00605CF9" w:rsidRPr="00AF2193" w:rsidRDefault="00605CF9" w:rsidP="00605CF9">
            <w:pPr>
              <w:numPr>
                <w:ilvl w:val="0"/>
                <w:numId w:val="13"/>
              </w:numPr>
              <w:spacing w:after="120" w:line="480" w:lineRule="auto"/>
              <w:rPr>
                <w:rFonts w:ascii="Arial Narrow" w:hAnsi="Arial Narrow"/>
                <w:b/>
              </w:rPr>
            </w:pPr>
            <w:r w:rsidRPr="00AF2193">
              <w:rPr>
                <w:rFonts w:ascii="Arial Narrow" w:hAnsi="Arial Narrow"/>
                <w:lang w:val="es-ES_tradnl"/>
              </w:rPr>
              <w:lastRenderedPageBreak/>
              <w:t>La planificación, los proyectos, planes, programas, actividades en secundario y ámbitos no formales. El proyecto áulico</w:t>
            </w:r>
          </w:p>
          <w:p w:rsidR="00605CF9" w:rsidRPr="00AF2193" w:rsidRDefault="00605CF9" w:rsidP="00605CF9">
            <w:pPr>
              <w:numPr>
                <w:ilvl w:val="0"/>
                <w:numId w:val="13"/>
              </w:numPr>
              <w:tabs>
                <w:tab w:val="left" w:pos="480"/>
              </w:tabs>
              <w:spacing w:line="360" w:lineRule="auto"/>
              <w:rPr>
                <w:rFonts w:ascii="Arial Narrow" w:hAnsi="Arial Narrow"/>
                <w:lang w:val="es-ES_tradnl"/>
              </w:rPr>
            </w:pPr>
            <w:r w:rsidRPr="00AF2193">
              <w:rPr>
                <w:rFonts w:ascii="Arial Narrow" w:hAnsi="Arial Narrow"/>
              </w:rPr>
              <w:t xml:space="preserve">Modelos didácticos de enseñanza. Estrategias didácticas. Las técnicas de enseñanza. </w:t>
            </w:r>
            <w:r w:rsidRPr="00AF2193">
              <w:rPr>
                <w:rFonts w:ascii="Arial Narrow" w:hAnsi="Arial Narrow" w:cs="Arial"/>
              </w:rPr>
              <w:t>Actividades y recursos tradicionales y tecnológicos</w:t>
            </w:r>
          </w:p>
          <w:p w:rsidR="00605CF9" w:rsidRPr="00AF2193" w:rsidRDefault="00605CF9" w:rsidP="00605CF9">
            <w:pPr>
              <w:numPr>
                <w:ilvl w:val="0"/>
                <w:numId w:val="13"/>
              </w:numPr>
              <w:spacing w:after="120" w:line="300" w:lineRule="auto"/>
              <w:jc w:val="both"/>
              <w:rPr>
                <w:rFonts w:ascii="Arial Narrow" w:hAnsi="Arial Narrow" w:cs="Arial"/>
              </w:rPr>
            </w:pPr>
            <w:r w:rsidRPr="00AF2193">
              <w:rPr>
                <w:rFonts w:ascii="Arial Narrow" w:hAnsi="Arial Narrow"/>
              </w:rPr>
              <w:t xml:space="preserve">La </w:t>
            </w:r>
            <w:r w:rsidRPr="00AF2193">
              <w:rPr>
                <w:rFonts w:ascii="Arial Narrow" w:hAnsi="Arial Narrow" w:cs="Arial"/>
              </w:rPr>
              <w:t>unidad didáctica en el marco de un modelo de enseñanza orientado a la comprensión.</w:t>
            </w:r>
          </w:p>
          <w:p w:rsidR="00605CF9" w:rsidRPr="00AF2193" w:rsidRDefault="00605CF9" w:rsidP="00605CF9">
            <w:pPr>
              <w:tabs>
                <w:tab w:val="left" w:pos="480"/>
              </w:tabs>
              <w:spacing w:line="360" w:lineRule="auto"/>
              <w:ind w:left="113"/>
              <w:rPr>
                <w:rFonts w:ascii="Arial Narrow" w:hAnsi="Arial Narrow"/>
                <w:lang w:val="es-ES_tradnl"/>
              </w:rPr>
            </w:pPr>
            <w:r w:rsidRPr="00AF2193">
              <w:rPr>
                <w:rFonts w:ascii="Arial Narrow" w:hAnsi="Arial Narrow"/>
              </w:rPr>
              <w:t xml:space="preserve"> </w:t>
            </w:r>
            <w:r w:rsidRPr="00AF2193">
              <w:rPr>
                <w:rFonts w:ascii="Arial Narrow" w:hAnsi="Arial Narrow"/>
                <w:lang w:val="es-ES_tradnl"/>
              </w:rPr>
              <w:t xml:space="preserve"> </w:t>
            </w:r>
          </w:p>
          <w:p w:rsidR="00605CF9" w:rsidRPr="00AF2193" w:rsidRDefault="00605CF9" w:rsidP="00605CF9">
            <w:pPr>
              <w:rPr>
                <w:rFonts w:ascii="Arial Narrow" w:hAnsi="Arial Narrow"/>
                <w:b/>
                <w:lang w:val="es-ES_tradnl"/>
              </w:rPr>
            </w:pPr>
            <w:r w:rsidRPr="00AF2193">
              <w:rPr>
                <w:rFonts w:ascii="Arial Narrow" w:hAnsi="Arial Narrow"/>
                <w:b/>
                <w:lang w:val="es-ES_tradnl"/>
              </w:rPr>
              <w:t xml:space="preserve">Unidad N º  4: Evaluación en Educación Física </w:t>
            </w:r>
          </w:p>
          <w:p w:rsidR="00605CF9" w:rsidRPr="00AF2193" w:rsidRDefault="00605CF9" w:rsidP="00605CF9">
            <w:pPr>
              <w:rPr>
                <w:rFonts w:ascii="Arial Narrow" w:hAnsi="Arial Narrow"/>
                <w:b/>
                <w:u w:val="single"/>
                <w:lang w:val="es-ES_tradnl"/>
              </w:rPr>
            </w:pPr>
          </w:p>
          <w:p w:rsidR="00605CF9" w:rsidRPr="00AF2193" w:rsidRDefault="00605CF9" w:rsidP="00605CF9">
            <w:pPr>
              <w:numPr>
                <w:ilvl w:val="0"/>
                <w:numId w:val="11"/>
              </w:numPr>
              <w:spacing w:line="360" w:lineRule="auto"/>
              <w:rPr>
                <w:rFonts w:ascii="Arial Narrow" w:hAnsi="Arial Narrow"/>
                <w:lang w:val="es-ES_tradnl"/>
              </w:rPr>
            </w:pPr>
            <w:r w:rsidRPr="00AF2193">
              <w:rPr>
                <w:rFonts w:ascii="Arial Narrow" w:hAnsi="Arial Narrow"/>
                <w:lang w:val="es-ES_tradnl"/>
              </w:rPr>
              <w:t>Concepto de evaluación. Tipos: Evaluaciones cuantitativas y cualitativas. La evaluación compartida.</w:t>
            </w:r>
          </w:p>
          <w:p w:rsidR="00605CF9" w:rsidRPr="00AF2193" w:rsidRDefault="00605CF9" w:rsidP="00605CF9">
            <w:pPr>
              <w:numPr>
                <w:ilvl w:val="0"/>
                <w:numId w:val="11"/>
              </w:numPr>
              <w:spacing w:line="360" w:lineRule="auto"/>
              <w:rPr>
                <w:rFonts w:ascii="Arial Narrow" w:hAnsi="Arial Narrow"/>
                <w:lang w:val="es-ES_tradnl"/>
              </w:rPr>
            </w:pPr>
            <w:r w:rsidRPr="00AF2193">
              <w:rPr>
                <w:rFonts w:ascii="Arial Narrow" w:hAnsi="Arial Narrow"/>
                <w:lang w:val="es-ES_tradnl"/>
              </w:rPr>
              <w:t>Modelos evaluativos de acuerdo a la característica del grupo.</w:t>
            </w:r>
          </w:p>
          <w:p w:rsidR="00605CF9" w:rsidRPr="00AF2193" w:rsidRDefault="00605CF9" w:rsidP="00605CF9">
            <w:pPr>
              <w:numPr>
                <w:ilvl w:val="0"/>
                <w:numId w:val="11"/>
              </w:numPr>
              <w:spacing w:line="360" w:lineRule="auto"/>
              <w:rPr>
                <w:rFonts w:ascii="Arial Narrow" w:hAnsi="Arial Narrow"/>
                <w:lang w:val="es-ES_tradnl"/>
              </w:rPr>
            </w:pPr>
            <w:r w:rsidRPr="00AF2193">
              <w:rPr>
                <w:rFonts w:ascii="Arial Narrow" w:hAnsi="Arial Narrow"/>
                <w:lang w:val="es-ES_tradnl"/>
              </w:rPr>
              <w:t>Test aplicados a los alumnos del nivel Secundario.</w:t>
            </w:r>
          </w:p>
          <w:p w:rsidR="00605CF9" w:rsidRPr="00AF2193" w:rsidRDefault="00605CF9" w:rsidP="00605CF9">
            <w:pPr>
              <w:numPr>
                <w:ilvl w:val="0"/>
                <w:numId w:val="11"/>
              </w:numPr>
              <w:spacing w:line="360" w:lineRule="auto"/>
              <w:rPr>
                <w:rFonts w:ascii="Arial Narrow" w:hAnsi="Arial Narrow"/>
              </w:rPr>
            </w:pPr>
            <w:r w:rsidRPr="00AF2193">
              <w:rPr>
                <w:rFonts w:ascii="Arial Narrow" w:hAnsi="Arial Narrow"/>
                <w:lang w:val="es-ES_tradnl"/>
              </w:rPr>
              <w:t>Medidas de tendencia central. Puntuación T. Interpretación de datos. Toma de decisiones.</w:t>
            </w:r>
          </w:p>
          <w:p w:rsidR="00C6293D" w:rsidRPr="001C0BFF" w:rsidRDefault="00C6293D" w:rsidP="00850A44">
            <w:pPr>
              <w:autoSpaceDE w:val="0"/>
              <w:autoSpaceDN w:val="0"/>
              <w:adjustRightInd w:val="0"/>
              <w:spacing w:line="360" w:lineRule="auto"/>
              <w:jc w:val="both"/>
              <w:rPr>
                <w:rFonts w:asciiTheme="minorHAnsi" w:hAnsiTheme="minorHAnsi" w:cstheme="minorHAnsi"/>
                <w:sz w:val="22"/>
                <w:szCs w:val="22"/>
              </w:rPr>
            </w:pPr>
          </w:p>
        </w:tc>
      </w:tr>
    </w:tbl>
    <w:p w:rsidR="00850A44" w:rsidRDefault="00850A44" w:rsidP="00850A44">
      <w:pPr>
        <w:spacing w:line="360" w:lineRule="auto"/>
      </w:pPr>
    </w:p>
    <w:tbl>
      <w:tblPr>
        <w:tblStyle w:val="Tablaconcuadrcula"/>
        <w:tblW w:w="9606" w:type="dxa"/>
        <w:tblLook w:val="01E0" w:firstRow="1" w:lastRow="1" w:firstColumn="1" w:lastColumn="1" w:noHBand="0" w:noVBand="0"/>
      </w:tblPr>
      <w:tblGrid>
        <w:gridCol w:w="9606"/>
      </w:tblGrid>
      <w:tr w:rsidR="00850A44" w:rsidRPr="001C0BFF" w:rsidTr="004232E4">
        <w:tc>
          <w:tcPr>
            <w:tcW w:w="9606" w:type="dxa"/>
          </w:tcPr>
          <w:p w:rsidR="00850A44" w:rsidRDefault="00850A44" w:rsidP="00850A44">
            <w:pPr>
              <w:spacing w:line="360" w:lineRule="auto"/>
              <w:rPr>
                <w:rFonts w:asciiTheme="minorHAnsi" w:hAnsiTheme="minorHAnsi" w:cstheme="minorHAnsi"/>
                <w:b/>
                <w:caps/>
                <w:lang w:val="es-AR"/>
              </w:rPr>
            </w:pPr>
            <w:r>
              <w:rPr>
                <w:rFonts w:asciiTheme="minorHAnsi" w:hAnsiTheme="minorHAnsi" w:cstheme="minorHAnsi"/>
                <w:b/>
                <w:caps/>
                <w:lang w:val="es-AR"/>
              </w:rPr>
              <w:t>ESTRATEGIAS</w:t>
            </w:r>
            <w:r w:rsidRPr="001C0BFF">
              <w:rPr>
                <w:rFonts w:asciiTheme="minorHAnsi" w:hAnsiTheme="minorHAnsi" w:cstheme="minorHAnsi"/>
                <w:b/>
                <w:caps/>
                <w:lang w:val="es-AR"/>
              </w:rPr>
              <w:t>:</w:t>
            </w:r>
          </w:p>
          <w:p w:rsidR="006F1D4B" w:rsidRPr="00AD47CC" w:rsidRDefault="006F1D4B" w:rsidP="006F1D4B">
            <w:pPr>
              <w:ind w:firstLine="1134"/>
              <w:jc w:val="both"/>
              <w:rPr>
                <w:rFonts w:ascii="Calibri" w:hAnsi="Calibri" w:cs="Calibri"/>
                <w:sz w:val="22"/>
                <w:szCs w:val="22"/>
                <w:lang w:val="es-ES_tradnl"/>
              </w:rPr>
            </w:pPr>
            <w:r w:rsidRPr="00AD47CC">
              <w:rPr>
                <w:rFonts w:ascii="Calibri" w:hAnsi="Calibri" w:cs="Calibri"/>
                <w:sz w:val="22"/>
                <w:szCs w:val="22"/>
                <w:lang w:val="es-ES_tradnl"/>
              </w:rPr>
              <w:t>El desarrollo de los contenidos de esta asignatura, como así también el logro satisfactorio de los objetivos propuestos, implica necesariamente el conocimiento, el análisis y el tratamiento de los mismos para poder operar con ellos. Es decir</w:t>
            </w:r>
            <w:r>
              <w:rPr>
                <w:rFonts w:ascii="Calibri" w:hAnsi="Calibri" w:cs="Calibri"/>
                <w:sz w:val="22"/>
                <w:szCs w:val="22"/>
                <w:lang w:val="es-ES_tradnl"/>
              </w:rPr>
              <w:t>,</w:t>
            </w:r>
            <w:r w:rsidRPr="00AD47CC">
              <w:rPr>
                <w:rFonts w:ascii="Calibri" w:hAnsi="Calibri" w:cs="Calibri"/>
                <w:sz w:val="22"/>
                <w:szCs w:val="22"/>
                <w:lang w:val="es-ES_tradnl"/>
              </w:rPr>
              <w:t xml:space="preserve"> implica poder </w:t>
            </w:r>
            <w:r>
              <w:rPr>
                <w:rFonts w:ascii="Calibri" w:hAnsi="Calibri" w:cs="Calibri"/>
                <w:sz w:val="22"/>
                <w:szCs w:val="22"/>
                <w:lang w:val="es-ES_tradnl"/>
              </w:rPr>
              <w:t xml:space="preserve">transferir el </w:t>
            </w:r>
            <w:r w:rsidRPr="00AD47CC">
              <w:rPr>
                <w:rFonts w:ascii="Calibri" w:hAnsi="Calibri" w:cs="Calibri"/>
                <w:sz w:val="22"/>
                <w:szCs w:val="22"/>
                <w:lang w:val="es-ES_tradnl"/>
              </w:rPr>
              <w:t>saber, volcarlo a la práctica y utilizarlo como fuente de nuevos saberes a adquirir.</w:t>
            </w:r>
          </w:p>
          <w:p w:rsidR="006F1D4B" w:rsidRPr="00AD47CC" w:rsidRDefault="006F1D4B" w:rsidP="006F1D4B">
            <w:pPr>
              <w:ind w:firstLine="1134"/>
              <w:jc w:val="both"/>
              <w:rPr>
                <w:rFonts w:ascii="Calibri" w:hAnsi="Calibri" w:cs="Calibri"/>
                <w:sz w:val="22"/>
                <w:szCs w:val="22"/>
                <w:lang w:val="es-ES_tradnl"/>
              </w:rPr>
            </w:pPr>
            <w:r w:rsidRPr="00AD47CC">
              <w:rPr>
                <w:rFonts w:ascii="Calibri" w:hAnsi="Calibri" w:cs="Calibri"/>
                <w:sz w:val="22"/>
                <w:szCs w:val="22"/>
                <w:lang w:val="es-ES_tradnl"/>
              </w:rPr>
              <w:t>Para ello se hará hincapié en modelos participativos, donde la opinión y la fundamentación serán disparadores para el desarrollo de las clases. Con ello se busca la centralidad en los temas tratados, como así también el enriquecimiento del contexto educativo, buscando la capacidad de adquirir información y habilidades para aplicarlas con flexibilidad a los procesos de</w:t>
            </w:r>
            <w:r>
              <w:rPr>
                <w:rFonts w:ascii="Calibri" w:hAnsi="Calibri" w:cs="Calibri"/>
                <w:sz w:val="22"/>
                <w:szCs w:val="22"/>
                <w:lang w:val="es-ES_tradnl"/>
              </w:rPr>
              <w:t xml:space="preserve"> intervención didáctica.</w:t>
            </w:r>
          </w:p>
          <w:p w:rsidR="006F1D4B" w:rsidRPr="00AD47CC" w:rsidRDefault="006F1D4B" w:rsidP="006F1D4B">
            <w:pPr>
              <w:ind w:firstLine="1134"/>
              <w:jc w:val="both"/>
              <w:rPr>
                <w:rFonts w:ascii="Calibri" w:hAnsi="Calibri" w:cs="Calibri"/>
                <w:sz w:val="22"/>
                <w:szCs w:val="22"/>
                <w:lang w:val="es-ES_tradnl"/>
              </w:rPr>
            </w:pPr>
          </w:p>
          <w:p w:rsidR="006F1D4B" w:rsidRPr="00AD47CC" w:rsidRDefault="006F1D4B" w:rsidP="006F1D4B">
            <w:pPr>
              <w:jc w:val="both"/>
              <w:rPr>
                <w:rFonts w:ascii="Calibri" w:hAnsi="Calibri" w:cs="Calibri"/>
                <w:sz w:val="22"/>
                <w:szCs w:val="22"/>
                <w:lang w:val="es-ES_tradnl"/>
              </w:rPr>
            </w:pPr>
            <w:r w:rsidRPr="00AD47CC">
              <w:rPr>
                <w:rFonts w:ascii="Calibri" w:hAnsi="Calibri" w:cs="Calibri"/>
                <w:sz w:val="22"/>
                <w:szCs w:val="22"/>
                <w:lang w:val="es-ES_tradnl"/>
              </w:rPr>
              <w:t>Las estrategias de intervención di</w:t>
            </w:r>
            <w:r>
              <w:rPr>
                <w:rFonts w:ascii="Calibri" w:hAnsi="Calibri" w:cs="Calibri"/>
                <w:sz w:val="22"/>
                <w:szCs w:val="22"/>
                <w:lang w:val="es-ES_tradnl"/>
              </w:rPr>
              <w:t xml:space="preserve">dáctica propuestas </w:t>
            </w:r>
            <w:r w:rsidRPr="00AD47CC">
              <w:rPr>
                <w:rFonts w:ascii="Calibri" w:hAnsi="Calibri" w:cs="Calibri"/>
                <w:sz w:val="22"/>
                <w:szCs w:val="22"/>
                <w:lang w:val="es-ES_tradnl"/>
              </w:rPr>
              <w:t>serán las siguientes:</w:t>
            </w:r>
          </w:p>
          <w:p w:rsidR="006F1D4B" w:rsidRPr="00AD47CC" w:rsidRDefault="006F1D4B" w:rsidP="006F1D4B">
            <w:pPr>
              <w:numPr>
                <w:ilvl w:val="0"/>
                <w:numId w:val="14"/>
              </w:numPr>
              <w:jc w:val="both"/>
              <w:rPr>
                <w:rFonts w:ascii="Calibri" w:hAnsi="Calibri" w:cs="Calibri"/>
                <w:sz w:val="22"/>
                <w:szCs w:val="22"/>
                <w:lang w:val="es-ES_tradnl"/>
              </w:rPr>
            </w:pPr>
            <w:r w:rsidRPr="00AD47CC">
              <w:rPr>
                <w:rFonts w:ascii="Calibri" w:hAnsi="Calibri" w:cs="Calibri"/>
                <w:sz w:val="22"/>
                <w:szCs w:val="22"/>
                <w:lang w:val="es-ES_tradnl"/>
              </w:rPr>
              <w:t>Utilización de modelos constructivos en los procesos de Enseñanza- Aprendizaje.</w:t>
            </w:r>
          </w:p>
          <w:p w:rsidR="006F1D4B" w:rsidRPr="00AD47CC" w:rsidRDefault="006F1D4B" w:rsidP="006F1D4B">
            <w:pPr>
              <w:numPr>
                <w:ilvl w:val="0"/>
                <w:numId w:val="14"/>
              </w:numPr>
              <w:jc w:val="both"/>
              <w:rPr>
                <w:rFonts w:ascii="Calibri" w:hAnsi="Calibri" w:cs="Calibri"/>
                <w:sz w:val="22"/>
                <w:szCs w:val="22"/>
                <w:lang w:val="es-ES_tradnl"/>
              </w:rPr>
            </w:pPr>
            <w:r w:rsidRPr="00AD47CC">
              <w:rPr>
                <w:rFonts w:ascii="Calibri" w:hAnsi="Calibri" w:cs="Calibri"/>
                <w:sz w:val="22"/>
                <w:szCs w:val="22"/>
                <w:lang w:val="es-ES_tradnl"/>
              </w:rPr>
              <w:t>Promoción de trabajos de investigación grupal e individual.</w:t>
            </w:r>
          </w:p>
          <w:p w:rsidR="006F1D4B" w:rsidRPr="00AD47CC" w:rsidRDefault="006F1D4B" w:rsidP="006F1D4B">
            <w:pPr>
              <w:numPr>
                <w:ilvl w:val="0"/>
                <w:numId w:val="14"/>
              </w:numPr>
              <w:jc w:val="both"/>
              <w:rPr>
                <w:rFonts w:ascii="Calibri" w:hAnsi="Calibri" w:cs="Calibri"/>
                <w:sz w:val="22"/>
                <w:szCs w:val="22"/>
                <w:lang w:val="es-ES_tradnl"/>
              </w:rPr>
            </w:pPr>
            <w:r w:rsidRPr="00AD47CC">
              <w:rPr>
                <w:rFonts w:ascii="Calibri" w:hAnsi="Calibri" w:cs="Calibri"/>
                <w:sz w:val="22"/>
                <w:szCs w:val="22"/>
                <w:lang w:val="es-ES_tradnl"/>
              </w:rPr>
              <w:t xml:space="preserve">Promoción de formas innovadoras para implementar los proyectos propios de la asignatura. </w:t>
            </w:r>
          </w:p>
          <w:p w:rsidR="006F1D4B" w:rsidRPr="00AD47CC" w:rsidRDefault="006F1D4B" w:rsidP="006F1D4B">
            <w:pPr>
              <w:numPr>
                <w:ilvl w:val="0"/>
                <w:numId w:val="14"/>
              </w:numPr>
              <w:jc w:val="both"/>
              <w:rPr>
                <w:rFonts w:ascii="Calibri" w:hAnsi="Calibri" w:cs="Calibri"/>
                <w:sz w:val="22"/>
                <w:szCs w:val="22"/>
                <w:lang w:val="es-ES_tradnl"/>
              </w:rPr>
            </w:pPr>
            <w:r w:rsidRPr="00AD47CC">
              <w:rPr>
                <w:rFonts w:ascii="Calibri" w:hAnsi="Calibri" w:cs="Calibri"/>
                <w:sz w:val="22"/>
                <w:szCs w:val="22"/>
                <w:lang w:val="es-ES_tradnl"/>
              </w:rPr>
              <w:t>Debate de situaciones a través de mesas redondas.</w:t>
            </w:r>
          </w:p>
          <w:p w:rsidR="006F1D4B" w:rsidRPr="00AD47CC" w:rsidRDefault="006F1D4B" w:rsidP="006F1D4B">
            <w:pPr>
              <w:numPr>
                <w:ilvl w:val="0"/>
                <w:numId w:val="14"/>
              </w:numPr>
              <w:jc w:val="both"/>
              <w:rPr>
                <w:rFonts w:ascii="Calibri" w:hAnsi="Calibri" w:cs="Calibri"/>
                <w:sz w:val="22"/>
                <w:szCs w:val="22"/>
                <w:lang w:val="es-ES_tradnl"/>
              </w:rPr>
            </w:pPr>
            <w:r w:rsidRPr="00AD47CC">
              <w:rPr>
                <w:rFonts w:ascii="Calibri" w:hAnsi="Calibri" w:cs="Calibri"/>
                <w:sz w:val="22"/>
                <w:szCs w:val="22"/>
                <w:lang w:val="es-ES_tradnl"/>
              </w:rPr>
              <w:t>La resolución de problemas.</w:t>
            </w:r>
          </w:p>
          <w:p w:rsidR="006F1D4B" w:rsidRDefault="006F1D4B" w:rsidP="006F1D4B">
            <w:pPr>
              <w:numPr>
                <w:ilvl w:val="0"/>
                <w:numId w:val="14"/>
              </w:numPr>
              <w:jc w:val="both"/>
              <w:rPr>
                <w:rFonts w:ascii="Calibri" w:hAnsi="Calibri" w:cs="Calibri"/>
                <w:sz w:val="22"/>
                <w:szCs w:val="22"/>
                <w:lang w:val="es-ES_tradnl"/>
              </w:rPr>
            </w:pPr>
            <w:r w:rsidRPr="00AD47CC">
              <w:rPr>
                <w:rFonts w:ascii="Calibri" w:hAnsi="Calibri" w:cs="Calibri"/>
                <w:sz w:val="22"/>
                <w:szCs w:val="22"/>
                <w:lang w:val="es-ES_tradnl"/>
              </w:rPr>
              <w:t>También se utilizará la explicación, la ejemplificación, la comparación y el contraste, la generalización, la aplicación, la justificación, la contextualización, lectura comentada, estudio de casos, etc.</w:t>
            </w:r>
          </w:p>
          <w:p w:rsidR="00850A44" w:rsidRPr="00850A44" w:rsidRDefault="006F1D4B" w:rsidP="006F1D4B">
            <w:pPr>
              <w:spacing w:line="360" w:lineRule="auto"/>
            </w:pPr>
            <w:r w:rsidRPr="006F1D4B">
              <w:rPr>
                <w:rFonts w:asciiTheme="minorHAnsi" w:hAnsiTheme="minorHAnsi" w:cstheme="minorHAnsi"/>
                <w:lang w:val="es-ES_tradnl"/>
              </w:rPr>
              <w:t xml:space="preserve">Para ello se utilizarán como recursos los siguientes: </w:t>
            </w:r>
            <w:r w:rsidR="00605CF9" w:rsidRPr="006F1D4B">
              <w:rPr>
                <w:rFonts w:asciiTheme="minorHAnsi" w:hAnsiTheme="minorHAnsi" w:cstheme="minorHAnsi"/>
              </w:rPr>
              <w:t>V</w:t>
            </w:r>
            <w:r w:rsidR="00850A44" w:rsidRPr="006F1D4B">
              <w:rPr>
                <w:rFonts w:asciiTheme="minorHAnsi" w:hAnsiTheme="minorHAnsi" w:cstheme="minorHAnsi"/>
              </w:rPr>
              <w:t xml:space="preserve">ideos explicativos, consultas grupo WhatsApp, ZOOM, </w:t>
            </w:r>
            <w:proofErr w:type="spellStart"/>
            <w:r w:rsidRPr="006F1D4B">
              <w:rPr>
                <w:rFonts w:asciiTheme="minorHAnsi" w:hAnsiTheme="minorHAnsi" w:cstheme="minorHAnsi"/>
              </w:rPr>
              <w:t>Meet</w:t>
            </w:r>
            <w:proofErr w:type="spellEnd"/>
            <w:r w:rsidRPr="006F1D4B">
              <w:rPr>
                <w:rFonts w:asciiTheme="minorHAnsi" w:hAnsiTheme="minorHAnsi" w:cstheme="minorHAnsi"/>
              </w:rPr>
              <w:t xml:space="preserve">, </w:t>
            </w:r>
            <w:r w:rsidR="00605CF9" w:rsidRPr="006F1D4B">
              <w:rPr>
                <w:rFonts w:asciiTheme="minorHAnsi" w:hAnsiTheme="minorHAnsi" w:cstheme="minorHAnsi"/>
              </w:rPr>
              <w:t>plataforma institucional. Documentos digitalizados. Links.</w:t>
            </w:r>
          </w:p>
        </w:tc>
      </w:tr>
    </w:tbl>
    <w:p w:rsidR="00850A44" w:rsidRPr="00B83D2C" w:rsidRDefault="00850A44" w:rsidP="00850A44">
      <w:pPr>
        <w:spacing w:line="360" w:lineRule="auto"/>
        <w:rPr>
          <w:rFonts w:ascii="Bell MT" w:hAnsi="Bell MT"/>
          <w:b/>
          <w:caps/>
          <w:lang w:val="es-AR"/>
        </w:rPr>
      </w:pPr>
    </w:p>
    <w:tbl>
      <w:tblPr>
        <w:tblStyle w:val="Tablaconcuadrcula"/>
        <w:tblW w:w="0" w:type="auto"/>
        <w:tblLook w:val="01E0" w:firstRow="1" w:lastRow="1" w:firstColumn="1" w:lastColumn="1" w:noHBand="0" w:noVBand="0"/>
      </w:tblPr>
      <w:tblGrid>
        <w:gridCol w:w="9606"/>
      </w:tblGrid>
      <w:tr w:rsidR="00C6293D" w:rsidRPr="001C0BFF" w:rsidTr="00E43A87">
        <w:tc>
          <w:tcPr>
            <w:tcW w:w="9606" w:type="dxa"/>
          </w:tcPr>
          <w:p w:rsidR="00C6293D" w:rsidRPr="00EE5700" w:rsidRDefault="00C6293D" w:rsidP="00850A44">
            <w:pPr>
              <w:spacing w:line="360" w:lineRule="auto"/>
              <w:rPr>
                <w:rFonts w:asciiTheme="minorHAnsi" w:hAnsiTheme="minorHAnsi" w:cstheme="minorHAnsi"/>
                <w:b/>
                <w:caps/>
                <w:sz w:val="22"/>
                <w:szCs w:val="22"/>
                <w:lang w:val="es-AR"/>
              </w:rPr>
            </w:pPr>
            <w:r w:rsidRPr="00EE5700">
              <w:rPr>
                <w:rFonts w:asciiTheme="minorHAnsi" w:hAnsiTheme="minorHAnsi" w:cstheme="minorHAnsi"/>
                <w:b/>
                <w:caps/>
                <w:sz w:val="22"/>
                <w:szCs w:val="22"/>
                <w:lang w:val="es-AR"/>
              </w:rPr>
              <w:t>Condiciones de regularidad</w:t>
            </w:r>
          </w:p>
          <w:p w:rsidR="00EE5700" w:rsidRPr="00EE5700" w:rsidRDefault="00EE5700" w:rsidP="00850A44">
            <w:pPr>
              <w:spacing w:line="360" w:lineRule="auto"/>
              <w:jc w:val="both"/>
              <w:rPr>
                <w:rFonts w:asciiTheme="minorHAnsi" w:hAnsiTheme="minorHAnsi" w:cstheme="minorHAnsi"/>
                <w:sz w:val="22"/>
                <w:szCs w:val="22"/>
              </w:rPr>
            </w:pPr>
            <w:r w:rsidRPr="00EE5700">
              <w:rPr>
                <w:rFonts w:asciiTheme="minorHAnsi" w:hAnsiTheme="minorHAnsi" w:cstheme="minorHAnsi"/>
                <w:sz w:val="22"/>
                <w:szCs w:val="22"/>
              </w:rPr>
              <w:t>Para poder regularizar la materia los estudiantes deberán tener:</w:t>
            </w:r>
          </w:p>
          <w:p w:rsidR="00EE5700" w:rsidRPr="00EE5700" w:rsidRDefault="00E92B57" w:rsidP="00850A44">
            <w:pPr>
              <w:pStyle w:val="Prrafodelista"/>
              <w:numPr>
                <w:ilvl w:val="0"/>
                <w:numId w:val="8"/>
              </w:numPr>
              <w:spacing w:line="360" w:lineRule="auto"/>
              <w:jc w:val="both"/>
              <w:rPr>
                <w:rFonts w:asciiTheme="minorHAnsi" w:hAnsiTheme="minorHAnsi" w:cstheme="minorHAnsi"/>
                <w:sz w:val="22"/>
                <w:szCs w:val="22"/>
              </w:rPr>
            </w:pPr>
            <w:r>
              <w:rPr>
                <w:rFonts w:asciiTheme="minorHAnsi" w:hAnsiTheme="minorHAnsi" w:cstheme="minorHAnsi"/>
                <w:sz w:val="22"/>
                <w:szCs w:val="22"/>
              </w:rPr>
              <w:t>8</w:t>
            </w:r>
            <w:r w:rsidR="00EE5700" w:rsidRPr="00EE5700">
              <w:rPr>
                <w:rFonts w:asciiTheme="minorHAnsi" w:hAnsiTheme="minorHAnsi" w:cstheme="minorHAnsi"/>
                <w:sz w:val="22"/>
                <w:szCs w:val="22"/>
              </w:rPr>
              <w:t>0 % de trabajos prácticos aprobados.</w:t>
            </w:r>
          </w:p>
          <w:p w:rsidR="00EE5700" w:rsidRPr="00EE5700" w:rsidRDefault="006F1D4B" w:rsidP="00850A44">
            <w:pPr>
              <w:pStyle w:val="Prrafodelista"/>
              <w:numPr>
                <w:ilvl w:val="0"/>
                <w:numId w:val="8"/>
              </w:num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Acreditar las competencias cognitivas del espacio curricular.</w:t>
            </w:r>
          </w:p>
          <w:p w:rsidR="00EE5700" w:rsidRPr="00EE5700" w:rsidRDefault="00EE5700" w:rsidP="00850A44">
            <w:pPr>
              <w:pStyle w:val="Prrafodelista"/>
              <w:numPr>
                <w:ilvl w:val="0"/>
                <w:numId w:val="8"/>
              </w:numPr>
              <w:spacing w:line="360" w:lineRule="auto"/>
              <w:jc w:val="both"/>
              <w:rPr>
                <w:rFonts w:asciiTheme="minorHAnsi" w:hAnsiTheme="minorHAnsi" w:cstheme="minorHAnsi"/>
                <w:sz w:val="22"/>
                <w:szCs w:val="22"/>
              </w:rPr>
            </w:pPr>
            <w:r w:rsidRPr="00EE5700">
              <w:rPr>
                <w:rFonts w:asciiTheme="minorHAnsi" w:hAnsiTheme="minorHAnsi" w:cstheme="minorHAnsi"/>
                <w:sz w:val="22"/>
                <w:szCs w:val="22"/>
              </w:rPr>
              <w:t xml:space="preserve">100 % de los parciales aprobados o su correspondiente </w:t>
            </w:r>
            <w:proofErr w:type="spellStart"/>
            <w:r w:rsidRPr="00EE5700">
              <w:rPr>
                <w:rFonts w:asciiTheme="minorHAnsi" w:hAnsiTheme="minorHAnsi" w:cstheme="minorHAnsi"/>
                <w:sz w:val="22"/>
                <w:szCs w:val="22"/>
              </w:rPr>
              <w:t>recuperatorio</w:t>
            </w:r>
            <w:proofErr w:type="spellEnd"/>
            <w:r w:rsidRPr="00EE5700">
              <w:rPr>
                <w:rFonts w:asciiTheme="minorHAnsi" w:hAnsiTheme="minorHAnsi" w:cstheme="minorHAnsi"/>
                <w:sz w:val="22"/>
                <w:szCs w:val="22"/>
              </w:rPr>
              <w:t>.</w:t>
            </w:r>
          </w:p>
          <w:p w:rsidR="00EE5700" w:rsidRPr="00EE5700" w:rsidRDefault="00EE5700" w:rsidP="00850A44">
            <w:pPr>
              <w:pStyle w:val="Prrafodelista"/>
              <w:numPr>
                <w:ilvl w:val="0"/>
                <w:numId w:val="8"/>
              </w:numPr>
              <w:spacing w:line="360" w:lineRule="auto"/>
              <w:jc w:val="both"/>
              <w:rPr>
                <w:rFonts w:asciiTheme="minorHAnsi" w:hAnsiTheme="minorHAnsi" w:cstheme="minorHAnsi"/>
                <w:sz w:val="22"/>
                <w:szCs w:val="22"/>
              </w:rPr>
            </w:pPr>
            <w:r w:rsidRPr="00EE5700">
              <w:rPr>
                <w:rFonts w:asciiTheme="minorHAnsi" w:hAnsiTheme="minorHAnsi" w:cstheme="minorHAnsi"/>
                <w:sz w:val="22"/>
                <w:szCs w:val="22"/>
              </w:rPr>
              <w:t xml:space="preserve">Nota mínima de aprobación de los parciales o su correspondiente </w:t>
            </w:r>
            <w:proofErr w:type="spellStart"/>
            <w:r w:rsidRPr="00EE5700">
              <w:rPr>
                <w:rFonts w:asciiTheme="minorHAnsi" w:hAnsiTheme="minorHAnsi" w:cstheme="minorHAnsi"/>
                <w:sz w:val="22"/>
                <w:szCs w:val="22"/>
              </w:rPr>
              <w:t>recuperatorio</w:t>
            </w:r>
            <w:proofErr w:type="spellEnd"/>
            <w:r w:rsidRPr="00EE5700">
              <w:rPr>
                <w:rFonts w:asciiTheme="minorHAnsi" w:hAnsiTheme="minorHAnsi" w:cstheme="minorHAnsi"/>
                <w:sz w:val="22"/>
                <w:szCs w:val="22"/>
              </w:rPr>
              <w:t>: 6 (seis).</w:t>
            </w:r>
          </w:p>
          <w:p w:rsidR="00C6293D" w:rsidRPr="00EE5700" w:rsidRDefault="00EE5700" w:rsidP="00850A44">
            <w:pPr>
              <w:spacing w:line="360" w:lineRule="auto"/>
              <w:jc w:val="both"/>
              <w:rPr>
                <w:rFonts w:asciiTheme="minorHAnsi" w:hAnsiTheme="minorHAnsi" w:cstheme="minorHAnsi"/>
                <w:sz w:val="22"/>
                <w:szCs w:val="22"/>
              </w:rPr>
            </w:pPr>
            <w:r w:rsidRPr="00EE5700">
              <w:rPr>
                <w:rFonts w:asciiTheme="minorHAnsi" w:hAnsiTheme="minorHAnsi" w:cstheme="minorHAnsi"/>
                <w:b/>
                <w:sz w:val="22"/>
                <w:szCs w:val="22"/>
              </w:rPr>
              <w:t>Modalidad de examen final regular:</w:t>
            </w:r>
            <w:r w:rsidRPr="00EE5700">
              <w:rPr>
                <w:rFonts w:asciiTheme="minorHAnsi" w:hAnsiTheme="minorHAnsi" w:cstheme="minorHAnsi"/>
                <w:sz w:val="22"/>
                <w:szCs w:val="22"/>
              </w:rPr>
              <w:t xml:space="preserve"> Se rendirá examen oral</w:t>
            </w:r>
            <w:r>
              <w:rPr>
                <w:rFonts w:asciiTheme="minorHAnsi" w:hAnsiTheme="minorHAnsi" w:cstheme="minorHAnsi"/>
                <w:sz w:val="22"/>
                <w:szCs w:val="22"/>
              </w:rPr>
              <w:t xml:space="preserve"> o escrito</w:t>
            </w:r>
            <w:r w:rsidRPr="00EE5700">
              <w:rPr>
                <w:rFonts w:asciiTheme="minorHAnsi" w:hAnsiTheme="minorHAnsi" w:cstheme="minorHAnsi"/>
                <w:sz w:val="22"/>
                <w:szCs w:val="22"/>
              </w:rPr>
              <w:t xml:space="preserve"> frente a tribunal examinador</w:t>
            </w:r>
            <w:r>
              <w:rPr>
                <w:rFonts w:asciiTheme="minorHAnsi" w:hAnsiTheme="minorHAnsi" w:cstheme="minorHAnsi"/>
                <w:sz w:val="22"/>
                <w:szCs w:val="22"/>
              </w:rPr>
              <w:t xml:space="preserve"> con la presentación del programa vigente y libreta del estudiante.</w:t>
            </w:r>
            <w:r w:rsidR="00FE2892">
              <w:rPr>
                <w:rFonts w:asciiTheme="minorHAnsi" w:hAnsiTheme="minorHAnsi" w:cstheme="minorHAnsi"/>
                <w:sz w:val="22"/>
                <w:szCs w:val="22"/>
              </w:rPr>
              <w:t xml:space="preserve"> El estudiante deberá presentarse también con la planificación anual solicitada en el cursado regular.</w:t>
            </w:r>
          </w:p>
        </w:tc>
      </w:tr>
    </w:tbl>
    <w:p w:rsidR="00C6293D" w:rsidRPr="00B83D2C" w:rsidRDefault="00C6293D" w:rsidP="00C6293D">
      <w:pPr>
        <w:spacing w:line="360" w:lineRule="auto"/>
        <w:rPr>
          <w:rFonts w:ascii="Bell MT" w:hAnsi="Bell MT"/>
          <w:b/>
          <w:caps/>
          <w:lang w:val="es-AR"/>
        </w:rPr>
      </w:pPr>
    </w:p>
    <w:tbl>
      <w:tblPr>
        <w:tblStyle w:val="Tablaconcuadrcula"/>
        <w:tblW w:w="0" w:type="auto"/>
        <w:tblLook w:val="01E0" w:firstRow="1" w:lastRow="1" w:firstColumn="1" w:lastColumn="1" w:noHBand="0" w:noVBand="0"/>
      </w:tblPr>
      <w:tblGrid>
        <w:gridCol w:w="9606"/>
      </w:tblGrid>
      <w:tr w:rsidR="00C6293D" w:rsidRPr="001C0BFF" w:rsidTr="00E43A87">
        <w:tc>
          <w:tcPr>
            <w:tcW w:w="9606" w:type="dxa"/>
          </w:tcPr>
          <w:p w:rsidR="00C6293D" w:rsidRPr="001C0BFF" w:rsidRDefault="00C6293D" w:rsidP="00EE5700">
            <w:pPr>
              <w:spacing w:line="360" w:lineRule="auto"/>
              <w:rPr>
                <w:rFonts w:asciiTheme="minorHAnsi" w:hAnsiTheme="minorHAnsi" w:cstheme="minorHAnsi"/>
                <w:b/>
                <w:caps/>
                <w:lang w:val="es-AR"/>
              </w:rPr>
            </w:pPr>
            <w:r w:rsidRPr="001C0BFF">
              <w:rPr>
                <w:rFonts w:asciiTheme="minorHAnsi" w:hAnsiTheme="minorHAnsi" w:cstheme="minorHAnsi"/>
                <w:b/>
                <w:caps/>
                <w:lang w:val="es-AR"/>
              </w:rPr>
              <w:t>Condiciones para los alumnos libres</w:t>
            </w:r>
          </w:p>
          <w:p w:rsidR="00C6293D" w:rsidRDefault="00EE5700" w:rsidP="001C0BFF">
            <w:pPr>
              <w:spacing w:line="360" w:lineRule="auto"/>
              <w:jc w:val="both"/>
              <w:rPr>
                <w:rFonts w:asciiTheme="minorHAnsi" w:hAnsiTheme="minorHAnsi" w:cstheme="minorHAnsi"/>
                <w:sz w:val="22"/>
                <w:szCs w:val="22"/>
              </w:rPr>
            </w:pPr>
            <w:r>
              <w:rPr>
                <w:rFonts w:asciiTheme="minorHAnsi" w:hAnsiTheme="minorHAnsi" w:cstheme="minorHAnsi"/>
                <w:sz w:val="22"/>
                <w:szCs w:val="22"/>
              </w:rPr>
              <w:t>Se rendirá un examen escrito. Aprobada esta instancia con 4 (cuatro) como nota mínima, deberá rendir una instancia oral/práctica</w:t>
            </w:r>
            <w:r w:rsidR="00104D4D">
              <w:rPr>
                <w:rFonts w:asciiTheme="minorHAnsi" w:hAnsiTheme="minorHAnsi" w:cstheme="minorHAnsi"/>
                <w:sz w:val="22"/>
                <w:szCs w:val="22"/>
              </w:rPr>
              <w:t>.</w:t>
            </w:r>
          </w:p>
          <w:p w:rsidR="007C0782" w:rsidRPr="001C0BFF" w:rsidRDefault="007C0782" w:rsidP="001C0BFF">
            <w:pPr>
              <w:spacing w:line="360" w:lineRule="auto"/>
              <w:jc w:val="both"/>
              <w:rPr>
                <w:rFonts w:asciiTheme="minorHAnsi" w:hAnsiTheme="minorHAnsi" w:cstheme="minorHAnsi"/>
                <w:sz w:val="22"/>
                <w:szCs w:val="22"/>
              </w:rPr>
            </w:pPr>
            <w:r>
              <w:rPr>
                <w:rFonts w:asciiTheme="minorHAnsi" w:hAnsiTheme="minorHAnsi" w:cstheme="minorHAnsi"/>
                <w:sz w:val="22"/>
                <w:szCs w:val="22"/>
              </w:rPr>
              <w:t>El examen se rendirá frente a tribunal examinador con la presentación del programa vigente y libreta del estudiante.</w:t>
            </w:r>
          </w:p>
        </w:tc>
      </w:tr>
    </w:tbl>
    <w:p w:rsidR="00C6293D" w:rsidRPr="00104D4D" w:rsidRDefault="00C6293D" w:rsidP="00C6293D">
      <w:pPr>
        <w:spacing w:line="360" w:lineRule="auto"/>
        <w:rPr>
          <w:rFonts w:ascii="Bell MT" w:hAnsi="Bell MT"/>
          <w:b/>
          <w:caps/>
        </w:rPr>
      </w:pPr>
    </w:p>
    <w:p w:rsidR="006F1D4B" w:rsidRPr="00796B3E" w:rsidRDefault="006F1D4B" w:rsidP="006F1D4B">
      <w:pPr>
        <w:pStyle w:val="Ttulo1"/>
        <w:spacing w:line="240" w:lineRule="auto"/>
        <w:rPr>
          <w:rFonts w:ascii="Calibri" w:hAnsi="Calibri" w:cs="Calibri"/>
          <w:sz w:val="22"/>
          <w:szCs w:val="22"/>
        </w:rPr>
      </w:pPr>
      <w:r w:rsidRPr="00796B3E">
        <w:rPr>
          <w:rFonts w:ascii="Calibri" w:hAnsi="Calibri" w:cs="Calibri"/>
          <w:sz w:val="22"/>
          <w:szCs w:val="22"/>
        </w:rPr>
        <w:t xml:space="preserve">BIBLIOGRAFIA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78"/>
        <w:gridCol w:w="2590"/>
        <w:gridCol w:w="223"/>
        <w:gridCol w:w="1487"/>
        <w:gridCol w:w="291"/>
        <w:gridCol w:w="1259"/>
      </w:tblGrid>
      <w:tr w:rsidR="006F1D4B" w:rsidRPr="00AD47CC" w:rsidTr="005E754C">
        <w:tc>
          <w:tcPr>
            <w:tcW w:w="5000" w:type="pct"/>
            <w:gridSpan w:val="6"/>
          </w:tcPr>
          <w:p w:rsidR="006F1D4B" w:rsidRPr="00AD47CC" w:rsidRDefault="006F1D4B" w:rsidP="005E754C">
            <w:pPr>
              <w:pStyle w:val="Ttulo2"/>
              <w:autoSpaceDE/>
              <w:autoSpaceDN/>
              <w:spacing w:line="240" w:lineRule="auto"/>
              <w:rPr>
                <w:rFonts w:ascii="Calibri" w:hAnsi="Calibri" w:cs="Calibri"/>
                <w:sz w:val="22"/>
                <w:szCs w:val="22"/>
                <w:lang w:val="es-ES_tradnl"/>
              </w:rPr>
            </w:pPr>
            <w:r w:rsidRPr="00AD47CC">
              <w:rPr>
                <w:rFonts w:ascii="Calibri" w:hAnsi="Calibri" w:cs="Calibri"/>
                <w:sz w:val="22"/>
                <w:szCs w:val="22"/>
                <w:lang w:val="es-ES_tradnl"/>
              </w:rPr>
              <w:t>BIBLOGRAFÍA BÁSICA</w:t>
            </w:r>
          </w:p>
        </w:tc>
      </w:tr>
      <w:tr w:rsidR="006F1D4B" w:rsidRPr="00AD47CC" w:rsidTr="006F1D4B">
        <w:tc>
          <w:tcPr>
            <w:tcW w:w="1962" w:type="pct"/>
            <w:shd w:val="clear" w:color="auto" w:fill="auto"/>
          </w:tcPr>
          <w:p w:rsidR="006F1D4B" w:rsidRPr="00AD47CC" w:rsidRDefault="006F1D4B" w:rsidP="005E754C">
            <w:pPr>
              <w:jc w:val="center"/>
              <w:rPr>
                <w:rFonts w:ascii="Calibri" w:hAnsi="Calibri" w:cs="Calibri"/>
                <w:b/>
                <w:sz w:val="22"/>
                <w:szCs w:val="22"/>
                <w:lang w:val="es-ES_tradnl"/>
              </w:rPr>
            </w:pPr>
            <w:r w:rsidRPr="00AD47CC">
              <w:rPr>
                <w:rFonts w:ascii="Calibri" w:hAnsi="Calibri" w:cs="Calibri"/>
                <w:b/>
                <w:sz w:val="22"/>
                <w:szCs w:val="22"/>
                <w:lang w:val="es-ES_tradnl"/>
              </w:rPr>
              <w:t>TÍTULO</w:t>
            </w:r>
          </w:p>
        </w:tc>
        <w:tc>
          <w:tcPr>
            <w:tcW w:w="1461" w:type="pct"/>
            <w:gridSpan w:val="2"/>
            <w:shd w:val="clear" w:color="auto" w:fill="auto"/>
          </w:tcPr>
          <w:p w:rsidR="006F1D4B" w:rsidRPr="00AD47CC" w:rsidRDefault="006F1D4B" w:rsidP="005E754C">
            <w:pPr>
              <w:jc w:val="center"/>
              <w:rPr>
                <w:rFonts w:ascii="Calibri" w:hAnsi="Calibri" w:cs="Calibri"/>
                <w:b/>
                <w:sz w:val="22"/>
                <w:szCs w:val="22"/>
                <w:lang w:val="es-ES_tradnl"/>
              </w:rPr>
            </w:pPr>
            <w:r w:rsidRPr="00AD47CC">
              <w:rPr>
                <w:rFonts w:ascii="Calibri" w:hAnsi="Calibri" w:cs="Calibri"/>
                <w:b/>
                <w:sz w:val="22"/>
                <w:szCs w:val="22"/>
                <w:lang w:val="es-ES_tradnl"/>
              </w:rPr>
              <w:t>AUTOR</w:t>
            </w:r>
          </w:p>
        </w:tc>
        <w:tc>
          <w:tcPr>
            <w:tcW w:w="923" w:type="pct"/>
            <w:gridSpan w:val="2"/>
            <w:shd w:val="clear" w:color="auto" w:fill="auto"/>
          </w:tcPr>
          <w:p w:rsidR="006F1D4B" w:rsidRPr="00AD47CC" w:rsidRDefault="006F1D4B" w:rsidP="005E754C">
            <w:pPr>
              <w:jc w:val="center"/>
              <w:rPr>
                <w:rFonts w:ascii="Calibri" w:hAnsi="Calibri" w:cs="Calibri"/>
                <w:b/>
                <w:sz w:val="22"/>
                <w:szCs w:val="22"/>
                <w:lang w:val="es-ES_tradnl"/>
              </w:rPr>
            </w:pPr>
            <w:r w:rsidRPr="00AD47CC">
              <w:rPr>
                <w:rFonts w:ascii="Calibri" w:hAnsi="Calibri" w:cs="Calibri"/>
                <w:b/>
                <w:sz w:val="22"/>
                <w:szCs w:val="22"/>
                <w:lang w:val="es-ES_tradnl"/>
              </w:rPr>
              <w:t>EDITORIAL</w:t>
            </w:r>
          </w:p>
        </w:tc>
        <w:tc>
          <w:tcPr>
            <w:tcW w:w="654" w:type="pct"/>
            <w:shd w:val="clear" w:color="auto" w:fill="auto"/>
          </w:tcPr>
          <w:p w:rsidR="006F1D4B" w:rsidRPr="00AD47CC" w:rsidRDefault="006F1D4B" w:rsidP="005E754C">
            <w:pPr>
              <w:jc w:val="center"/>
              <w:rPr>
                <w:rFonts w:ascii="Calibri" w:hAnsi="Calibri" w:cs="Calibri"/>
                <w:b/>
                <w:sz w:val="22"/>
                <w:szCs w:val="22"/>
                <w:lang w:val="es-ES_tradnl"/>
              </w:rPr>
            </w:pPr>
            <w:r w:rsidRPr="00AD47CC">
              <w:rPr>
                <w:rFonts w:ascii="Calibri" w:hAnsi="Calibri" w:cs="Calibri"/>
                <w:b/>
                <w:sz w:val="22"/>
                <w:szCs w:val="22"/>
                <w:lang w:val="es-ES_tradnl"/>
              </w:rPr>
              <w:t>LUGAR Y AÑO DE EDICIÓN</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La Educación Física en Secundaria</w:t>
            </w:r>
          </w:p>
        </w:tc>
        <w:tc>
          <w:tcPr>
            <w:tcW w:w="1461" w:type="pct"/>
            <w:gridSpan w:val="2"/>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Urueña</w:t>
            </w:r>
            <w:proofErr w:type="spellEnd"/>
            <w:r w:rsidRPr="00AD47CC">
              <w:rPr>
                <w:rFonts w:ascii="Calibri" w:hAnsi="Calibri" w:cs="Calibri"/>
                <w:sz w:val="22"/>
                <w:szCs w:val="22"/>
                <w:lang w:val="es-ES_tradnl"/>
              </w:rPr>
              <w:t xml:space="preserve"> Villanueva Fernando</w:t>
            </w:r>
          </w:p>
        </w:tc>
        <w:tc>
          <w:tcPr>
            <w:tcW w:w="923" w:type="pct"/>
            <w:gridSpan w:val="2"/>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Inde</w:t>
            </w:r>
            <w:proofErr w:type="spellEnd"/>
            <w:r w:rsidRPr="00AD47CC">
              <w:rPr>
                <w:rFonts w:ascii="Calibri" w:hAnsi="Calibri" w:cs="Calibri"/>
                <w:sz w:val="22"/>
                <w:szCs w:val="22"/>
                <w:lang w:val="es-ES_tradnl"/>
              </w:rPr>
              <w:t xml:space="preserve"> </w:t>
            </w: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 1997</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La enseñanza de la Educación Física</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Gómez Raúl Horacio</w:t>
            </w:r>
          </w:p>
        </w:tc>
        <w:tc>
          <w:tcPr>
            <w:tcW w:w="923"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Stadium</w:t>
            </w: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 2007</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Enseñar por competencias en educación física </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Blázquez</w:t>
            </w:r>
            <w:r>
              <w:rPr>
                <w:rFonts w:ascii="Calibri" w:hAnsi="Calibri" w:cs="Calibri"/>
                <w:sz w:val="22"/>
                <w:szCs w:val="22"/>
                <w:lang w:val="es-ES_tradnl"/>
              </w:rPr>
              <w:t xml:space="preserve">. D. </w:t>
            </w:r>
            <w:proofErr w:type="spellStart"/>
            <w:r>
              <w:rPr>
                <w:rFonts w:ascii="Calibri" w:hAnsi="Calibri" w:cs="Calibri"/>
                <w:sz w:val="22"/>
                <w:szCs w:val="22"/>
                <w:lang w:val="es-ES_tradnl"/>
              </w:rPr>
              <w:t>Sebastiani</w:t>
            </w:r>
            <w:proofErr w:type="spellEnd"/>
            <w:r>
              <w:rPr>
                <w:rFonts w:ascii="Calibri" w:hAnsi="Calibri" w:cs="Calibri"/>
                <w:sz w:val="22"/>
                <w:szCs w:val="22"/>
                <w:lang w:val="es-ES_tradnl"/>
              </w:rPr>
              <w:t xml:space="preserve"> Erik</w:t>
            </w:r>
          </w:p>
        </w:tc>
        <w:tc>
          <w:tcPr>
            <w:tcW w:w="923" w:type="pct"/>
            <w:gridSpan w:val="2"/>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Inde</w:t>
            </w:r>
            <w:proofErr w:type="spellEnd"/>
            <w:r w:rsidRPr="00AD47CC">
              <w:rPr>
                <w:rFonts w:ascii="Calibri" w:hAnsi="Calibri" w:cs="Calibri"/>
                <w:sz w:val="22"/>
                <w:szCs w:val="22"/>
                <w:lang w:val="es-ES_tradnl"/>
              </w:rPr>
              <w:t xml:space="preserve"> </w:t>
            </w: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 2009</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La educación física en secundaria basada en competencias</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Villanueva Fernando y cols.</w:t>
            </w:r>
          </w:p>
        </w:tc>
        <w:tc>
          <w:tcPr>
            <w:tcW w:w="923" w:type="pct"/>
            <w:gridSpan w:val="2"/>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Inde</w:t>
            </w:r>
            <w:proofErr w:type="spellEnd"/>
            <w:r w:rsidRPr="00AD47CC">
              <w:rPr>
                <w:rFonts w:ascii="Calibri" w:hAnsi="Calibri" w:cs="Calibri"/>
                <w:sz w:val="22"/>
                <w:szCs w:val="22"/>
                <w:lang w:val="es-ES_tradnl"/>
              </w:rPr>
              <w:t xml:space="preserve"> </w:t>
            </w: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 2010</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Evaluar en Educación Física</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Blázquez Sánchez Domingo</w:t>
            </w:r>
          </w:p>
        </w:tc>
        <w:tc>
          <w:tcPr>
            <w:tcW w:w="923" w:type="pct"/>
            <w:gridSpan w:val="2"/>
          </w:tcPr>
          <w:p w:rsidR="006F1D4B" w:rsidRPr="00AD47CC" w:rsidRDefault="006F1D4B" w:rsidP="005E754C">
            <w:pPr>
              <w:pStyle w:val="Textonotapie"/>
              <w:rPr>
                <w:rFonts w:ascii="Calibri" w:hAnsi="Calibri" w:cs="Calibri"/>
                <w:sz w:val="22"/>
                <w:szCs w:val="22"/>
                <w:lang w:val="es-ES_tradnl"/>
              </w:rPr>
            </w:pPr>
            <w:proofErr w:type="spellStart"/>
            <w:r w:rsidRPr="00AD47CC">
              <w:rPr>
                <w:rFonts w:ascii="Calibri" w:hAnsi="Calibri" w:cs="Calibri"/>
                <w:sz w:val="22"/>
                <w:szCs w:val="22"/>
                <w:lang w:val="es-ES_tradnl"/>
              </w:rPr>
              <w:t>Inde</w:t>
            </w:r>
            <w:proofErr w:type="spellEnd"/>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 1999</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La Educación Física en la Educación Básica</w:t>
            </w:r>
          </w:p>
        </w:tc>
        <w:tc>
          <w:tcPr>
            <w:tcW w:w="1461" w:type="pct"/>
            <w:gridSpan w:val="2"/>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Benilde</w:t>
            </w:r>
            <w:proofErr w:type="spellEnd"/>
            <w:r w:rsidRPr="00AD47CC">
              <w:rPr>
                <w:rFonts w:ascii="Calibri" w:hAnsi="Calibri" w:cs="Calibri"/>
                <w:sz w:val="22"/>
                <w:szCs w:val="22"/>
                <w:lang w:val="es-ES_tradnl"/>
              </w:rPr>
              <w:t xml:space="preserve"> Vázquez Gómez</w:t>
            </w:r>
          </w:p>
        </w:tc>
        <w:tc>
          <w:tcPr>
            <w:tcW w:w="923" w:type="pct"/>
            <w:gridSpan w:val="2"/>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Gymnos</w:t>
            </w:r>
            <w:proofErr w:type="spellEnd"/>
          </w:p>
        </w:tc>
        <w:tc>
          <w:tcPr>
            <w:tcW w:w="654" w:type="pct"/>
          </w:tcPr>
          <w:p w:rsidR="006F1D4B" w:rsidRPr="00AD47CC" w:rsidRDefault="006F1D4B" w:rsidP="005E754C">
            <w:pPr>
              <w:jc w:val="center"/>
              <w:rPr>
                <w:rFonts w:ascii="Calibri" w:hAnsi="Calibri" w:cs="Calibri"/>
                <w:sz w:val="22"/>
                <w:szCs w:val="22"/>
                <w:lang w:val="es-ES_tradnl"/>
              </w:rPr>
            </w:pPr>
            <w:r>
              <w:rPr>
                <w:rFonts w:ascii="Calibri" w:hAnsi="Calibri" w:cs="Calibri"/>
                <w:sz w:val="22"/>
                <w:szCs w:val="22"/>
                <w:lang w:val="es-ES_tradnl"/>
              </w:rPr>
              <w:t xml:space="preserve">Madrid </w:t>
            </w:r>
            <w:r w:rsidRPr="00AD47CC">
              <w:rPr>
                <w:rFonts w:ascii="Calibri" w:hAnsi="Calibri" w:cs="Calibri"/>
                <w:sz w:val="22"/>
                <w:szCs w:val="22"/>
                <w:lang w:val="es-ES_tradnl"/>
              </w:rPr>
              <w:t>1989</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CBC Nacionales para Tercer Ciclo y Nivel Polimodal</w:t>
            </w:r>
          </w:p>
        </w:tc>
        <w:tc>
          <w:tcPr>
            <w:tcW w:w="1461" w:type="pct"/>
            <w:gridSpan w:val="2"/>
          </w:tcPr>
          <w:p w:rsidR="006F1D4B" w:rsidRPr="00AD47CC" w:rsidRDefault="006F1D4B" w:rsidP="005E754C">
            <w:pPr>
              <w:rPr>
                <w:rFonts w:ascii="Calibri" w:hAnsi="Calibri" w:cs="Calibri"/>
                <w:sz w:val="22"/>
                <w:szCs w:val="22"/>
                <w:lang w:val="es-ES_tradnl"/>
              </w:rPr>
            </w:pPr>
          </w:p>
        </w:tc>
        <w:tc>
          <w:tcPr>
            <w:tcW w:w="923" w:type="pct"/>
            <w:gridSpan w:val="2"/>
          </w:tcPr>
          <w:p w:rsidR="006F1D4B" w:rsidRPr="00AD47CC" w:rsidRDefault="006F1D4B" w:rsidP="005E754C">
            <w:pPr>
              <w:rPr>
                <w:rFonts w:ascii="Calibri" w:hAnsi="Calibri" w:cs="Calibri"/>
                <w:sz w:val="22"/>
                <w:szCs w:val="22"/>
                <w:lang w:val="es-ES_tradnl"/>
              </w:rPr>
            </w:pPr>
          </w:p>
        </w:tc>
        <w:tc>
          <w:tcPr>
            <w:tcW w:w="654" w:type="pct"/>
          </w:tcPr>
          <w:p w:rsidR="006F1D4B" w:rsidRPr="00AD47CC" w:rsidRDefault="006F1D4B" w:rsidP="005E754C">
            <w:pPr>
              <w:jc w:val="center"/>
              <w:rPr>
                <w:rFonts w:ascii="Calibri" w:hAnsi="Calibri" w:cs="Calibri"/>
                <w:sz w:val="22"/>
                <w:szCs w:val="22"/>
                <w:lang w:val="es-ES_tradnl"/>
              </w:rPr>
            </w:pPr>
          </w:p>
        </w:tc>
      </w:tr>
      <w:tr w:rsidR="006F1D4B" w:rsidRPr="00AD47CC" w:rsidTr="005E754C">
        <w:tblPrEx>
          <w:tblLook w:val="04A0" w:firstRow="1" w:lastRow="0" w:firstColumn="1" w:lastColumn="0" w:noHBand="0" w:noVBand="1"/>
        </w:tblPrEx>
        <w:tc>
          <w:tcPr>
            <w:tcW w:w="1962" w:type="pct"/>
            <w:shd w:val="clear" w:color="auto" w:fill="auto"/>
            <w:noWrap/>
            <w:hideMark/>
          </w:tcPr>
          <w:p w:rsidR="006F1D4B" w:rsidRPr="00AD47CC" w:rsidRDefault="006F1D4B" w:rsidP="005E754C">
            <w:pPr>
              <w:rPr>
                <w:rFonts w:ascii="Calibri" w:hAnsi="Calibri" w:cs="Calibri"/>
                <w:sz w:val="22"/>
                <w:szCs w:val="22"/>
              </w:rPr>
            </w:pPr>
            <w:r w:rsidRPr="00AD47CC">
              <w:rPr>
                <w:rFonts w:ascii="Calibri" w:hAnsi="Calibri" w:cs="Calibri"/>
                <w:sz w:val="22"/>
                <w:szCs w:val="22"/>
              </w:rPr>
              <w:t>Cómo exponer las unidades didácticas integradas (UDI) en educación física</w:t>
            </w:r>
          </w:p>
        </w:tc>
        <w:tc>
          <w:tcPr>
            <w:tcW w:w="1461" w:type="pct"/>
            <w:gridSpan w:val="2"/>
          </w:tcPr>
          <w:p w:rsidR="006F1D4B" w:rsidRPr="00AD47CC" w:rsidRDefault="006F1D4B" w:rsidP="005E754C">
            <w:pPr>
              <w:rPr>
                <w:rFonts w:ascii="Calibri" w:hAnsi="Calibri" w:cs="Calibri"/>
                <w:sz w:val="22"/>
                <w:szCs w:val="22"/>
              </w:rPr>
            </w:pPr>
            <w:r w:rsidRPr="00AD47CC">
              <w:rPr>
                <w:rFonts w:ascii="Calibri" w:hAnsi="Calibri" w:cs="Calibri"/>
                <w:sz w:val="22"/>
                <w:szCs w:val="22"/>
              </w:rPr>
              <w:t>Cañizares Márquez, José María</w:t>
            </w:r>
          </w:p>
        </w:tc>
        <w:tc>
          <w:tcPr>
            <w:tcW w:w="923" w:type="pct"/>
            <w:gridSpan w:val="2"/>
          </w:tcPr>
          <w:p w:rsidR="006F1D4B" w:rsidRPr="00AD47CC" w:rsidRDefault="006F1D4B" w:rsidP="005E754C">
            <w:pPr>
              <w:rPr>
                <w:rFonts w:ascii="Calibri" w:hAnsi="Calibri" w:cs="Calibri"/>
                <w:sz w:val="22"/>
                <w:szCs w:val="22"/>
              </w:rPr>
            </w:pPr>
            <w:proofErr w:type="spellStart"/>
            <w:r w:rsidRPr="00AD47CC">
              <w:rPr>
                <w:rFonts w:ascii="Calibri" w:hAnsi="Calibri" w:cs="Calibri"/>
                <w:sz w:val="22"/>
                <w:szCs w:val="22"/>
              </w:rPr>
              <w:t>Wanceulen</w:t>
            </w:r>
            <w:proofErr w:type="spellEnd"/>
            <w:r w:rsidRPr="00AD47CC">
              <w:rPr>
                <w:rFonts w:ascii="Calibri" w:hAnsi="Calibri" w:cs="Calibri"/>
                <w:sz w:val="22"/>
                <w:szCs w:val="22"/>
              </w:rPr>
              <w:t xml:space="preserve"> Editorial</w:t>
            </w:r>
          </w:p>
        </w:tc>
        <w:tc>
          <w:tcPr>
            <w:tcW w:w="654" w:type="pct"/>
            <w:shd w:val="clear" w:color="auto" w:fill="auto"/>
            <w:noWrap/>
            <w:hideMark/>
          </w:tcPr>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España</w:t>
            </w:r>
          </w:p>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2019-</w:t>
            </w:r>
          </w:p>
        </w:tc>
      </w:tr>
      <w:tr w:rsidR="006F1D4B" w:rsidRPr="00AD47CC" w:rsidTr="005E754C">
        <w:tblPrEx>
          <w:tblLook w:val="04A0" w:firstRow="1" w:lastRow="0" w:firstColumn="1" w:lastColumn="0" w:noHBand="0" w:noVBand="1"/>
        </w:tblPrEx>
        <w:tc>
          <w:tcPr>
            <w:tcW w:w="1962" w:type="pct"/>
            <w:shd w:val="clear" w:color="auto" w:fill="auto"/>
            <w:noWrap/>
            <w:hideMark/>
          </w:tcPr>
          <w:p w:rsidR="006F1D4B" w:rsidRPr="00AD47CC" w:rsidRDefault="006F1D4B" w:rsidP="005E754C">
            <w:pPr>
              <w:rPr>
                <w:rFonts w:ascii="Calibri" w:hAnsi="Calibri" w:cs="Calibri"/>
                <w:sz w:val="22"/>
                <w:szCs w:val="22"/>
              </w:rPr>
            </w:pPr>
            <w:r w:rsidRPr="00AD47CC">
              <w:rPr>
                <w:rFonts w:ascii="Calibri" w:hAnsi="Calibri" w:cs="Calibri"/>
                <w:sz w:val="22"/>
                <w:szCs w:val="22"/>
              </w:rPr>
              <w:t>Evaluar e investigar en la situación educativa universitaria: un nuevo enfoque desde el Espacio Europeo de Educación Superior</w:t>
            </w:r>
          </w:p>
        </w:tc>
        <w:tc>
          <w:tcPr>
            <w:tcW w:w="1461" w:type="pct"/>
            <w:gridSpan w:val="2"/>
          </w:tcPr>
          <w:p w:rsidR="006F1D4B" w:rsidRPr="00AD47CC" w:rsidRDefault="006F1D4B" w:rsidP="005E754C">
            <w:pPr>
              <w:rPr>
                <w:rFonts w:ascii="Calibri" w:hAnsi="Calibri" w:cs="Calibri"/>
                <w:sz w:val="22"/>
                <w:szCs w:val="22"/>
              </w:rPr>
            </w:pPr>
            <w:proofErr w:type="spellStart"/>
            <w:r w:rsidRPr="00AD47CC">
              <w:rPr>
                <w:rFonts w:ascii="Calibri" w:hAnsi="Calibri" w:cs="Calibri"/>
                <w:sz w:val="22"/>
                <w:szCs w:val="22"/>
              </w:rPr>
              <w:t>Betoret</w:t>
            </w:r>
            <w:proofErr w:type="spellEnd"/>
            <w:r w:rsidRPr="00AD47CC">
              <w:rPr>
                <w:rFonts w:ascii="Calibri" w:hAnsi="Calibri" w:cs="Calibri"/>
                <w:sz w:val="22"/>
                <w:szCs w:val="22"/>
              </w:rPr>
              <w:t xml:space="preserve">, Fernando </w:t>
            </w:r>
            <w:proofErr w:type="spellStart"/>
            <w:r w:rsidRPr="00AD47CC">
              <w:rPr>
                <w:rFonts w:ascii="Calibri" w:hAnsi="Calibri" w:cs="Calibri"/>
                <w:sz w:val="22"/>
                <w:szCs w:val="22"/>
              </w:rPr>
              <w:t>Doménech</w:t>
            </w:r>
            <w:proofErr w:type="spellEnd"/>
          </w:p>
        </w:tc>
        <w:tc>
          <w:tcPr>
            <w:tcW w:w="923" w:type="pct"/>
            <w:gridSpan w:val="2"/>
          </w:tcPr>
          <w:p w:rsidR="006F1D4B" w:rsidRPr="00AD47CC" w:rsidRDefault="006F1D4B" w:rsidP="005E754C">
            <w:pPr>
              <w:rPr>
                <w:rFonts w:ascii="Calibri" w:hAnsi="Calibri" w:cs="Calibri"/>
                <w:sz w:val="22"/>
                <w:szCs w:val="22"/>
              </w:rPr>
            </w:pPr>
            <w:proofErr w:type="spellStart"/>
            <w:r w:rsidRPr="00AD47CC">
              <w:rPr>
                <w:rFonts w:ascii="Calibri" w:hAnsi="Calibri" w:cs="Calibri"/>
                <w:sz w:val="22"/>
                <w:szCs w:val="22"/>
              </w:rPr>
              <w:t>Universitat</w:t>
            </w:r>
            <w:proofErr w:type="spellEnd"/>
            <w:r w:rsidRPr="00AD47CC">
              <w:rPr>
                <w:rFonts w:ascii="Calibri" w:hAnsi="Calibri" w:cs="Calibri"/>
                <w:sz w:val="22"/>
                <w:szCs w:val="22"/>
              </w:rPr>
              <w:t xml:space="preserve"> Jaume I. </w:t>
            </w:r>
            <w:proofErr w:type="spellStart"/>
            <w:r w:rsidRPr="00AD47CC">
              <w:rPr>
                <w:rFonts w:ascii="Calibri" w:hAnsi="Calibri" w:cs="Calibri"/>
                <w:sz w:val="22"/>
                <w:szCs w:val="22"/>
              </w:rPr>
              <w:t>Servei</w:t>
            </w:r>
            <w:proofErr w:type="spellEnd"/>
            <w:r w:rsidRPr="00AD47CC">
              <w:rPr>
                <w:rFonts w:ascii="Calibri" w:hAnsi="Calibri" w:cs="Calibri"/>
                <w:sz w:val="22"/>
                <w:szCs w:val="22"/>
              </w:rPr>
              <w:t xml:space="preserve"> de </w:t>
            </w:r>
            <w:proofErr w:type="spellStart"/>
            <w:r w:rsidRPr="00AD47CC">
              <w:rPr>
                <w:rFonts w:ascii="Calibri" w:hAnsi="Calibri" w:cs="Calibri"/>
                <w:sz w:val="22"/>
                <w:szCs w:val="22"/>
              </w:rPr>
              <w:t>Comunicació</w:t>
            </w:r>
            <w:proofErr w:type="spellEnd"/>
            <w:r w:rsidRPr="00AD47CC">
              <w:rPr>
                <w:rFonts w:ascii="Calibri" w:hAnsi="Calibri" w:cs="Calibri"/>
                <w:sz w:val="22"/>
                <w:szCs w:val="22"/>
              </w:rPr>
              <w:t xml:space="preserve"> i </w:t>
            </w:r>
            <w:proofErr w:type="spellStart"/>
            <w:r w:rsidRPr="00AD47CC">
              <w:rPr>
                <w:rFonts w:ascii="Calibri" w:hAnsi="Calibri" w:cs="Calibri"/>
                <w:sz w:val="22"/>
                <w:szCs w:val="22"/>
              </w:rPr>
              <w:t>Publicacions</w:t>
            </w:r>
            <w:proofErr w:type="spellEnd"/>
          </w:p>
        </w:tc>
        <w:tc>
          <w:tcPr>
            <w:tcW w:w="654" w:type="pct"/>
            <w:shd w:val="clear" w:color="auto" w:fill="auto"/>
            <w:noWrap/>
            <w:hideMark/>
          </w:tcPr>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España</w:t>
            </w:r>
          </w:p>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2019</w:t>
            </w:r>
          </w:p>
        </w:tc>
      </w:tr>
      <w:tr w:rsidR="006F1D4B" w:rsidRPr="00AD47CC" w:rsidTr="005E754C">
        <w:tblPrEx>
          <w:tblLook w:val="04A0" w:firstRow="1" w:lastRow="0" w:firstColumn="1" w:lastColumn="0" w:noHBand="0" w:noVBand="1"/>
        </w:tblPrEx>
        <w:tc>
          <w:tcPr>
            <w:tcW w:w="1962" w:type="pct"/>
            <w:shd w:val="clear" w:color="auto" w:fill="auto"/>
            <w:noWrap/>
            <w:hideMark/>
          </w:tcPr>
          <w:p w:rsidR="006F1D4B" w:rsidRPr="00AD47CC" w:rsidRDefault="006F1D4B" w:rsidP="005E754C">
            <w:pPr>
              <w:rPr>
                <w:rFonts w:ascii="Calibri" w:hAnsi="Calibri" w:cs="Calibri"/>
                <w:sz w:val="22"/>
                <w:szCs w:val="22"/>
              </w:rPr>
            </w:pPr>
            <w:r w:rsidRPr="00AD47CC">
              <w:rPr>
                <w:rFonts w:ascii="Calibri" w:hAnsi="Calibri" w:cs="Calibri"/>
                <w:sz w:val="22"/>
                <w:szCs w:val="22"/>
              </w:rPr>
              <w:t>Orientación educativa y alta capacidad</w:t>
            </w:r>
          </w:p>
        </w:tc>
        <w:tc>
          <w:tcPr>
            <w:tcW w:w="1461" w:type="pct"/>
            <w:gridSpan w:val="2"/>
          </w:tcPr>
          <w:p w:rsidR="006F1D4B" w:rsidRPr="00AD47CC" w:rsidRDefault="006F1D4B" w:rsidP="005E754C">
            <w:pPr>
              <w:rPr>
                <w:rFonts w:ascii="Calibri" w:hAnsi="Calibri" w:cs="Calibri"/>
                <w:sz w:val="22"/>
                <w:szCs w:val="22"/>
              </w:rPr>
            </w:pPr>
            <w:r w:rsidRPr="00AD47CC">
              <w:rPr>
                <w:rFonts w:ascii="Calibri" w:hAnsi="Calibri" w:cs="Calibri"/>
                <w:sz w:val="22"/>
                <w:szCs w:val="22"/>
              </w:rPr>
              <w:t xml:space="preserve">Ferrer </w:t>
            </w:r>
            <w:proofErr w:type="spellStart"/>
            <w:r w:rsidRPr="00AD47CC">
              <w:rPr>
                <w:rFonts w:ascii="Calibri" w:hAnsi="Calibri" w:cs="Calibri"/>
                <w:sz w:val="22"/>
                <w:szCs w:val="22"/>
              </w:rPr>
              <w:t>Ripollés</w:t>
            </w:r>
            <w:proofErr w:type="spellEnd"/>
            <w:r w:rsidRPr="00AD47CC">
              <w:rPr>
                <w:rFonts w:ascii="Calibri" w:hAnsi="Calibri" w:cs="Calibri"/>
                <w:sz w:val="22"/>
                <w:szCs w:val="22"/>
              </w:rPr>
              <w:t>, María Pilar</w:t>
            </w:r>
          </w:p>
        </w:tc>
        <w:tc>
          <w:tcPr>
            <w:tcW w:w="923" w:type="pct"/>
            <w:gridSpan w:val="2"/>
          </w:tcPr>
          <w:p w:rsidR="006F1D4B" w:rsidRPr="00AD47CC" w:rsidRDefault="006F1D4B" w:rsidP="005E754C">
            <w:pPr>
              <w:rPr>
                <w:rFonts w:ascii="Calibri" w:hAnsi="Calibri" w:cs="Calibri"/>
                <w:sz w:val="22"/>
                <w:szCs w:val="22"/>
              </w:rPr>
            </w:pPr>
            <w:proofErr w:type="spellStart"/>
            <w:r w:rsidRPr="00AD47CC">
              <w:rPr>
                <w:rFonts w:ascii="Calibri" w:hAnsi="Calibri" w:cs="Calibri"/>
                <w:sz w:val="22"/>
                <w:szCs w:val="22"/>
              </w:rPr>
              <w:t>Universitat</w:t>
            </w:r>
            <w:proofErr w:type="spellEnd"/>
            <w:r w:rsidRPr="00AD47CC">
              <w:rPr>
                <w:rFonts w:ascii="Calibri" w:hAnsi="Calibri" w:cs="Calibri"/>
                <w:sz w:val="22"/>
                <w:szCs w:val="22"/>
              </w:rPr>
              <w:t xml:space="preserve"> Jaume I. </w:t>
            </w:r>
            <w:proofErr w:type="spellStart"/>
            <w:r w:rsidRPr="00AD47CC">
              <w:rPr>
                <w:rFonts w:ascii="Calibri" w:hAnsi="Calibri" w:cs="Calibri"/>
                <w:sz w:val="22"/>
                <w:szCs w:val="22"/>
              </w:rPr>
              <w:t>Servei</w:t>
            </w:r>
            <w:proofErr w:type="spellEnd"/>
            <w:r w:rsidRPr="00AD47CC">
              <w:rPr>
                <w:rFonts w:ascii="Calibri" w:hAnsi="Calibri" w:cs="Calibri"/>
                <w:sz w:val="22"/>
                <w:szCs w:val="22"/>
              </w:rPr>
              <w:t xml:space="preserve"> de </w:t>
            </w:r>
            <w:proofErr w:type="spellStart"/>
            <w:r w:rsidRPr="00AD47CC">
              <w:rPr>
                <w:rFonts w:ascii="Calibri" w:hAnsi="Calibri" w:cs="Calibri"/>
                <w:sz w:val="22"/>
                <w:szCs w:val="22"/>
              </w:rPr>
              <w:t>Comunicació</w:t>
            </w:r>
            <w:proofErr w:type="spellEnd"/>
            <w:r w:rsidRPr="00AD47CC">
              <w:rPr>
                <w:rFonts w:ascii="Calibri" w:hAnsi="Calibri" w:cs="Calibri"/>
                <w:sz w:val="22"/>
                <w:szCs w:val="22"/>
              </w:rPr>
              <w:t xml:space="preserve"> i </w:t>
            </w:r>
            <w:proofErr w:type="spellStart"/>
            <w:r w:rsidRPr="00AD47CC">
              <w:rPr>
                <w:rFonts w:ascii="Calibri" w:hAnsi="Calibri" w:cs="Calibri"/>
                <w:sz w:val="22"/>
                <w:szCs w:val="22"/>
              </w:rPr>
              <w:t>Publicacions</w:t>
            </w:r>
            <w:proofErr w:type="spellEnd"/>
          </w:p>
        </w:tc>
        <w:tc>
          <w:tcPr>
            <w:tcW w:w="654" w:type="pct"/>
            <w:shd w:val="clear" w:color="auto" w:fill="auto"/>
            <w:noWrap/>
            <w:hideMark/>
          </w:tcPr>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España</w:t>
            </w:r>
          </w:p>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2019</w:t>
            </w:r>
          </w:p>
        </w:tc>
      </w:tr>
      <w:tr w:rsidR="006F1D4B" w:rsidRPr="00AD47CC" w:rsidTr="005E754C">
        <w:tblPrEx>
          <w:tblLook w:val="04A0" w:firstRow="1" w:lastRow="0" w:firstColumn="1" w:lastColumn="0" w:noHBand="0" w:noVBand="1"/>
        </w:tblPrEx>
        <w:tc>
          <w:tcPr>
            <w:tcW w:w="1962" w:type="pct"/>
            <w:shd w:val="clear" w:color="auto" w:fill="auto"/>
            <w:noWrap/>
            <w:hideMark/>
          </w:tcPr>
          <w:p w:rsidR="006F1D4B" w:rsidRPr="00AD47CC" w:rsidRDefault="006F1D4B" w:rsidP="005E754C">
            <w:pPr>
              <w:rPr>
                <w:rFonts w:ascii="Calibri" w:hAnsi="Calibri" w:cs="Calibri"/>
                <w:sz w:val="22"/>
                <w:szCs w:val="22"/>
              </w:rPr>
            </w:pPr>
            <w:r w:rsidRPr="00AD47CC">
              <w:rPr>
                <w:rFonts w:ascii="Calibri" w:hAnsi="Calibri" w:cs="Calibri"/>
                <w:sz w:val="22"/>
                <w:szCs w:val="22"/>
              </w:rPr>
              <w:t>Diseño, implementación y evaluación de unidades didácticas de matemáticas en MAD 2</w:t>
            </w:r>
          </w:p>
        </w:tc>
        <w:tc>
          <w:tcPr>
            <w:tcW w:w="1461" w:type="pct"/>
            <w:gridSpan w:val="2"/>
          </w:tcPr>
          <w:p w:rsidR="006F1D4B" w:rsidRPr="00AD47CC" w:rsidRDefault="006F1D4B" w:rsidP="005E754C">
            <w:pPr>
              <w:rPr>
                <w:rFonts w:ascii="Calibri" w:hAnsi="Calibri" w:cs="Calibri"/>
                <w:sz w:val="22"/>
                <w:szCs w:val="22"/>
              </w:rPr>
            </w:pPr>
            <w:r w:rsidRPr="00AD47CC">
              <w:rPr>
                <w:rFonts w:ascii="Calibri" w:hAnsi="Calibri" w:cs="Calibri"/>
                <w:sz w:val="22"/>
                <w:szCs w:val="22"/>
              </w:rPr>
              <w:t>Gómez, Pedro</w:t>
            </w:r>
          </w:p>
        </w:tc>
        <w:tc>
          <w:tcPr>
            <w:tcW w:w="923" w:type="pct"/>
            <w:gridSpan w:val="2"/>
          </w:tcPr>
          <w:p w:rsidR="006F1D4B" w:rsidRPr="00AD47CC" w:rsidRDefault="006F1D4B" w:rsidP="005E754C">
            <w:pPr>
              <w:rPr>
                <w:rFonts w:ascii="Calibri" w:hAnsi="Calibri" w:cs="Calibri"/>
                <w:sz w:val="22"/>
                <w:szCs w:val="22"/>
              </w:rPr>
            </w:pPr>
            <w:r w:rsidRPr="00AD47CC">
              <w:rPr>
                <w:rFonts w:ascii="Calibri" w:hAnsi="Calibri" w:cs="Calibri"/>
                <w:sz w:val="22"/>
                <w:szCs w:val="22"/>
              </w:rPr>
              <w:t>Universidad de los Andes</w:t>
            </w:r>
          </w:p>
        </w:tc>
        <w:tc>
          <w:tcPr>
            <w:tcW w:w="654" w:type="pct"/>
            <w:shd w:val="clear" w:color="auto" w:fill="auto"/>
            <w:noWrap/>
            <w:hideMark/>
          </w:tcPr>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Colombia</w:t>
            </w:r>
          </w:p>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2018</w:t>
            </w:r>
          </w:p>
        </w:tc>
      </w:tr>
      <w:tr w:rsidR="006F1D4B" w:rsidRPr="00AD47CC" w:rsidTr="005E754C">
        <w:tblPrEx>
          <w:tblLook w:val="04A0" w:firstRow="1" w:lastRow="0" w:firstColumn="1" w:lastColumn="0" w:noHBand="0" w:noVBand="1"/>
        </w:tblPrEx>
        <w:tc>
          <w:tcPr>
            <w:tcW w:w="1962" w:type="pct"/>
            <w:shd w:val="clear" w:color="auto" w:fill="auto"/>
            <w:noWrap/>
            <w:hideMark/>
          </w:tcPr>
          <w:p w:rsidR="006F1D4B" w:rsidRPr="00AD47CC" w:rsidRDefault="006F1D4B" w:rsidP="005E754C">
            <w:pPr>
              <w:rPr>
                <w:rFonts w:ascii="Calibri" w:hAnsi="Calibri" w:cs="Calibri"/>
                <w:sz w:val="22"/>
                <w:szCs w:val="22"/>
              </w:rPr>
            </w:pPr>
            <w:r w:rsidRPr="00AD47CC">
              <w:rPr>
                <w:rFonts w:ascii="Calibri" w:hAnsi="Calibri" w:cs="Calibri"/>
                <w:sz w:val="22"/>
                <w:szCs w:val="22"/>
              </w:rPr>
              <w:lastRenderedPageBreak/>
              <w:t>La educación superior: retos y perspectivas</w:t>
            </w:r>
          </w:p>
        </w:tc>
        <w:tc>
          <w:tcPr>
            <w:tcW w:w="1461" w:type="pct"/>
            <w:gridSpan w:val="2"/>
          </w:tcPr>
          <w:p w:rsidR="006F1D4B" w:rsidRPr="00AD47CC" w:rsidRDefault="006F1D4B" w:rsidP="005E754C">
            <w:pPr>
              <w:rPr>
                <w:rFonts w:ascii="Calibri" w:hAnsi="Calibri" w:cs="Calibri"/>
                <w:sz w:val="22"/>
                <w:szCs w:val="22"/>
              </w:rPr>
            </w:pPr>
            <w:r w:rsidRPr="00AD47CC">
              <w:rPr>
                <w:rFonts w:ascii="Calibri" w:hAnsi="Calibri" w:cs="Calibri"/>
                <w:sz w:val="22"/>
                <w:szCs w:val="22"/>
              </w:rPr>
              <w:t>Orozco Silva, Luis</w:t>
            </w:r>
          </w:p>
        </w:tc>
        <w:tc>
          <w:tcPr>
            <w:tcW w:w="923" w:type="pct"/>
            <w:gridSpan w:val="2"/>
          </w:tcPr>
          <w:p w:rsidR="006F1D4B" w:rsidRPr="00AD47CC" w:rsidRDefault="006F1D4B" w:rsidP="005E754C">
            <w:pPr>
              <w:rPr>
                <w:rFonts w:ascii="Calibri" w:hAnsi="Calibri" w:cs="Calibri"/>
                <w:sz w:val="22"/>
                <w:szCs w:val="22"/>
              </w:rPr>
            </w:pPr>
            <w:r w:rsidRPr="00AD47CC">
              <w:rPr>
                <w:rFonts w:ascii="Calibri" w:hAnsi="Calibri" w:cs="Calibri"/>
                <w:sz w:val="22"/>
                <w:szCs w:val="22"/>
              </w:rPr>
              <w:t>Universidad de los Andes</w:t>
            </w:r>
          </w:p>
        </w:tc>
        <w:tc>
          <w:tcPr>
            <w:tcW w:w="654" w:type="pct"/>
            <w:shd w:val="clear" w:color="auto" w:fill="auto"/>
            <w:noWrap/>
            <w:hideMark/>
          </w:tcPr>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Colombia</w:t>
            </w:r>
          </w:p>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2019</w:t>
            </w:r>
          </w:p>
        </w:tc>
      </w:tr>
      <w:tr w:rsidR="006F1D4B" w:rsidRPr="00AD47CC" w:rsidTr="005E754C">
        <w:tblPrEx>
          <w:tblLook w:val="04A0" w:firstRow="1" w:lastRow="0" w:firstColumn="1" w:lastColumn="0" w:noHBand="0" w:noVBand="1"/>
        </w:tblPrEx>
        <w:tc>
          <w:tcPr>
            <w:tcW w:w="1962" w:type="pct"/>
            <w:shd w:val="clear" w:color="auto" w:fill="auto"/>
            <w:noWrap/>
            <w:hideMark/>
          </w:tcPr>
          <w:p w:rsidR="006F1D4B" w:rsidRPr="00AD47CC" w:rsidRDefault="006F1D4B" w:rsidP="005E754C">
            <w:pPr>
              <w:rPr>
                <w:rFonts w:ascii="Calibri" w:hAnsi="Calibri" w:cs="Calibri"/>
                <w:sz w:val="22"/>
                <w:szCs w:val="22"/>
              </w:rPr>
            </w:pPr>
            <w:r w:rsidRPr="00AD47CC">
              <w:rPr>
                <w:rFonts w:ascii="Calibri" w:hAnsi="Calibri" w:cs="Calibri"/>
                <w:sz w:val="22"/>
                <w:szCs w:val="22"/>
              </w:rPr>
              <w:t>Buenas prácticas en la docencia universitaria con apoyo de TIC: experiencias en 2017</w:t>
            </w:r>
          </w:p>
        </w:tc>
        <w:tc>
          <w:tcPr>
            <w:tcW w:w="1461" w:type="pct"/>
            <w:gridSpan w:val="2"/>
          </w:tcPr>
          <w:p w:rsidR="006F1D4B" w:rsidRPr="00AD47CC" w:rsidRDefault="006F1D4B" w:rsidP="005E754C">
            <w:pPr>
              <w:rPr>
                <w:rFonts w:ascii="Calibri" w:hAnsi="Calibri" w:cs="Calibri"/>
                <w:sz w:val="22"/>
                <w:szCs w:val="22"/>
              </w:rPr>
            </w:pPr>
            <w:proofErr w:type="spellStart"/>
            <w:r w:rsidRPr="00AD47CC">
              <w:rPr>
                <w:rFonts w:ascii="Calibri" w:hAnsi="Calibri" w:cs="Calibri"/>
                <w:sz w:val="22"/>
                <w:szCs w:val="22"/>
              </w:rPr>
              <w:t>Alejandre</w:t>
            </w:r>
            <w:proofErr w:type="spellEnd"/>
            <w:r w:rsidRPr="00AD47CC">
              <w:rPr>
                <w:rFonts w:ascii="Calibri" w:hAnsi="Calibri" w:cs="Calibri"/>
                <w:sz w:val="22"/>
                <w:szCs w:val="22"/>
              </w:rPr>
              <w:t xml:space="preserve"> Marco, José Luis</w:t>
            </w:r>
          </w:p>
        </w:tc>
        <w:tc>
          <w:tcPr>
            <w:tcW w:w="923" w:type="pct"/>
            <w:gridSpan w:val="2"/>
          </w:tcPr>
          <w:p w:rsidR="006F1D4B" w:rsidRPr="00AD47CC" w:rsidRDefault="006F1D4B" w:rsidP="005E754C">
            <w:pPr>
              <w:rPr>
                <w:rFonts w:ascii="Calibri" w:hAnsi="Calibri" w:cs="Calibri"/>
                <w:sz w:val="22"/>
                <w:szCs w:val="22"/>
              </w:rPr>
            </w:pPr>
            <w:r w:rsidRPr="00AD47CC">
              <w:rPr>
                <w:rFonts w:ascii="Calibri" w:hAnsi="Calibri" w:cs="Calibri"/>
                <w:sz w:val="22"/>
                <w:szCs w:val="22"/>
              </w:rPr>
              <w:t>Prensas de la Universidad de Zaragoza</w:t>
            </w:r>
          </w:p>
        </w:tc>
        <w:tc>
          <w:tcPr>
            <w:tcW w:w="654" w:type="pct"/>
            <w:shd w:val="clear" w:color="auto" w:fill="auto"/>
            <w:noWrap/>
            <w:hideMark/>
          </w:tcPr>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España</w:t>
            </w:r>
          </w:p>
          <w:p w:rsidR="006F1D4B" w:rsidRPr="00AD47CC" w:rsidRDefault="006F1D4B" w:rsidP="005E754C">
            <w:pPr>
              <w:jc w:val="center"/>
              <w:rPr>
                <w:rFonts w:ascii="Calibri" w:hAnsi="Calibri" w:cs="Calibri"/>
                <w:sz w:val="22"/>
                <w:szCs w:val="22"/>
              </w:rPr>
            </w:pPr>
            <w:r w:rsidRPr="00AD47CC">
              <w:rPr>
                <w:rFonts w:ascii="Calibri" w:hAnsi="Calibri" w:cs="Calibri"/>
                <w:sz w:val="22"/>
                <w:szCs w:val="22"/>
              </w:rPr>
              <w:t>2019</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Núcleos de Aprendizaje Prioritario para Salta</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Profesores de Educación Física de la provincia de Salta</w:t>
            </w:r>
          </w:p>
        </w:tc>
        <w:tc>
          <w:tcPr>
            <w:tcW w:w="923"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Ministerio de Educación de Salta</w:t>
            </w: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Salta. 2008</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Vocabulario de la Educación Física (Para la Formación Docente)</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Heitmann John</w:t>
            </w:r>
          </w:p>
        </w:tc>
        <w:tc>
          <w:tcPr>
            <w:tcW w:w="923"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Apuntes de Cátedra </w:t>
            </w: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Salta 2008</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Documento sobre corporeidad, epistemología del deporte y la gimnasia, el lugar social del cuerpo.</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Universidad de Flores. Educación a distancia.</w:t>
            </w:r>
          </w:p>
        </w:tc>
        <w:tc>
          <w:tcPr>
            <w:tcW w:w="923" w:type="pct"/>
            <w:gridSpan w:val="2"/>
          </w:tcPr>
          <w:p w:rsidR="006F1D4B" w:rsidRPr="00AD47CC" w:rsidRDefault="006F1D4B" w:rsidP="005E754C">
            <w:pPr>
              <w:rPr>
                <w:rFonts w:ascii="Calibri" w:hAnsi="Calibri" w:cs="Calibri"/>
                <w:sz w:val="22"/>
                <w:szCs w:val="22"/>
                <w:lang w:val="es-ES_tradnl"/>
              </w:rPr>
            </w:pP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Ley de Educación Nacional 26.206</w:t>
            </w:r>
          </w:p>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Ley Federal de Educación 24.195</w:t>
            </w:r>
          </w:p>
        </w:tc>
        <w:tc>
          <w:tcPr>
            <w:tcW w:w="1461" w:type="pct"/>
            <w:gridSpan w:val="2"/>
          </w:tcPr>
          <w:p w:rsidR="006F1D4B" w:rsidRPr="00AD47CC" w:rsidRDefault="006F1D4B" w:rsidP="005E754C">
            <w:pPr>
              <w:rPr>
                <w:rFonts w:ascii="Calibri" w:hAnsi="Calibri" w:cs="Calibri"/>
                <w:sz w:val="22"/>
                <w:szCs w:val="22"/>
                <w:lang w:val="es-ES_tradnl"/>
              </w:rPr>
            </w:pPr>
          </w:p>
        </w:tc>
        <w:tc>
          <w:tcPr>
            <w:tcW w:w="923" w:type="pct"/>
            <w:gridSpan w:val="2"/>
          </w:tcPr>
          <w:p w:rsidR="006F1D4B" w:rsidRPr="00AD47CC" w:rsidRDefault="006F1D4B" w:rsidP="005E754C">
            <w:pPr>
              <w:rPr>
                <w:rFonts w:ascii="Calibri" w:hAnsi="Calibri" w:cs="Calibri"/>
                <w:sz w:val="22"/>
                <w:szCs w:val="22"/>
                <w:lang w:val="es-ES_tradnl"/>
              </w:rPr>
            </w:pP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1992</w:t>
            </w:r>
          </w:p>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2006</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Evaluación y Estadística aplicadas a la Educación Física y el Deporte</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Lulio </w:t>
            </w:r>
            <w:proofErr w:type="spellStart"/>
            <w:r w:rsidRPr="00AD47CC">
              <w:rPr>
                <w:rFonts w:ascii="Calibri" w:hAnsi="Calibri" w:cs="Calibri"/>
                <w:sz w:val="22"/>
                <w:szCs w:val="22"/>
                <w:lang w:val="es-ES_tradnl"/>
              </w:rPr>
              <w:t>Litwin</w:t>
            </w:r>
            <w:proofErr w:type="spellEnd"/>
            <w:r w:rsidRPr="00AD47CC">
              <w:rPr>
                <w:rFonts w:ascii="Calibri" w:hAnsi="Calibri" w:cs="Calibri"/>
                <w:sz w:val="22"/>
                <w:szCs w:val="22"/>
                <w:lang w:val="es-ES_tradnl"/>
              </w:rPr>
              <w:t xml:space="preserve"> </w:t>
            </w:r>
            <w:r>
              <w:rPr>
                <w:rFonts w:ascii="Calibri" w:hAnsi="Calibri" w:cs="Calibri"/>
                <w:sz w:val="22"/>
                <w:szCs w:val="22"/>
                <w:lang w:val="es-ES_tradnl"/>
              </w:rPr>
              <w:t>–</w:t>
            </w:r>
            <w:r w:rsidRPr="00AD47CC">
              <w:rPr>
                <w:rFonts w:ascii="Calibri" w:hAnsi="Calibri" w:cs="Calibri"/>
                <w:sz w:val="22"/>
                <w:szCs w:val="22"/>
                <w:lang w:val="es-ES_tradnl"/>
              </w:rPr>
              <w:t xml:space="preserve"> Gonzalo Fernández</w:t>
            </w:r>
          </w:p>
        </w:tc>
        <w:tc>
          <w:tcPr>
            <w:tcW w:w="923"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Stadium</w:t>
            </w: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 1989</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Cómo Elaborar un Proyecto</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Ezequiel </w:t>
            </w:r>
            <w:proofErr w:type="spellStart"/>
            <w:r w:rsidRPr="00AD47CC">
              <w:rPr>
                <w:rFonts w:ascii="Calibri" w:hAnsi="Calibri" w:cs="Calibri"/>
                <w:sz w:val="22"/>
                <w:szCs w:val="22"/>
                <w:lang w:val="es-ES_tradnl"/>
              </w:rPr>
              <w:t>Ander</w:t>
            </w:r>
            <w:proofErr w:type="spellEnd"/>
            <w:r w:rsidRPr="00AD47CC">
              <w:rPr>
                <w:rFonts w:ascii="Calibri" w:hAnsi="Calibri" w:cs="Calibri"/>
                <w:sz w:val="22"/>
                <w:szCs w:val="22"/>
                <w:lang w:val="es-ES_tradnl"/>
              </w:rPr>
              <w:t xml:space="preserve"> </w:t>
            </w:r>
            <w:proofErr w:type="spellStart"/>
            <w:r w:rsidRPr="00AD47CC">
              <w:rPr>
                <w:rFonts w:ascii="Calibri" w:hAnsi="Calibri" w:cs="Calibri"/>
                <w:sz w:val="22"/>
                <w:szCs w:val="22"/>
                <w:lang w:val="es-ES_tradnl"/>
              </w:rPr>
              <w:t>Egg</w:t>
            </w:r>
            <w:proofErr w:type="spellEnd"/>
          </w:p>
        </w:tc>
        <w:tc>
          <w:tcPr>
            <w:tcW w:w="923"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Lumen </w:t>
            </w:r>
            <w:proofErr w:type="spellStart"/>
            <w:r w:rsidRPr="00AD47CC">
              <w:rPr>
                <w:rFonts w:ascii="Calibri" w:hAnsi="Calibri" w:cs="Calibri"/>
                <w:sz w:val="22"/>
                <w:szCs w:val="22"/>
                <w:lang w:val="es-ES_tradnl"/>
              </w:rPr>
              <w:t>Humanitas</w:t>
            </w:r>
            <w:proofErr w:type="spellEnd"/>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 1996.</w:t>
            </w:r>
          </w:p>
        </w:tc>
      </w:tr>
      <w:tr w:rsidR="006F1D4B" w:rsidRPr="00AD47CC" w:rsidTr="005E754C">
        <w:tc>
          <w:tcPr>
            <w:tcW w:w="1962" w:type="pct"/>
          </w:tcPr>
          <w:p w:rsidR="006F1D4B" w:rsidRPr="00AD47CC" w:rsidRDefault="006F1D4B" w:rsidP="005E754C">
            <w:pPr>
              <w:pStyle w:val="Prrafodelista1"/>
              <w:autoSpaceDE w:val="0"/>
              <w:autoSpaceDN w:val="0"/>
              <w:adjustRightInd w:val="0"/>
              <w:ind w:left="0"/>
              <w:jc w:val="both"/>
              <w:rPr>
                <w:rFonts w:ascii="Calibri" w:hAnsi="Calibri" w:cs="Calibri"/>
                <w:sz w:val="22"/>
                <w:szCs w:val="22"/>
                <w:lang w:val="es-ES_tradnl"/>
              </w:rPr>
            </w:pPr>
            <w:r w:rsidRPr="00AD47CC">
              <w:rPr>
                <w:rFonts w:ascii="Calibri" w:hAnsi="Calibri" w:cs="Calibri"/>
                <w:sz w:val="22"/>
                <w:szCs w:val="22"/>
              </w:rPr>
              <w:t xml:space="preserve">Tras las huellas de la Educación Física escolar argentina. Cuerpo, género y pedagogía (1880-1950). </w:t>
            </w:r>
          </w:p>
        </w:tc>
        <w:tc>
          <w:tcPr>
            <w:tcW w:w="1461" w:type="pct"/>
            <w:gridSpan w:val="2"/>
          </w:tcPr>
          <w:p w:rsidR="006F1D4B" w:rsidRPr="00AD47CC" w:rsidRDefault="006F1D4B" w:rsidP="005E754C">
            <w:pPr>
              <w:rPr>
                <w:rFonts w:ascii="Calibri" w:hAnsi="Calibri" w:cs="Calibri"/>
                <w:sz w:val="22"/>
                <w:szCs w:val="22"/>
                <w:lang w:val="en-US"/>
              </w:rPr>
            </w:pPr>
            <w:r w:rsidRPr="00AD47CC">
              <w:rPr>
                <w:rFonts w:ascii="Calibri" w:hAnsi="Calibri" w:cs="Calibri"/>
                <w:sz w:val="22"/>
                <w:szCs w:val="22"/>
                <w:lang w:val="fr-FR"/>
              </w:rPr>
              <w:t>Ainsenstein, A. Y Scharagrodsky, P</w:t>
            </w:r>
          </w:p>
        </w:tc>
        <w:tc>
          <w:tcPr>
            <w:tcW w:w="923" w:type="pct"/>
            <w:gridSpan w:val="2"/>
          </w:tcPr>
          <w:p w:rsidR="006F1D4B" w:rsidRPr="00AD47CC" w:rsidRDefault="006F1D4B" w:rsidP="005E754C">
            <w:pPr>
              <w:pStyle w:val="Prrafodelista1"/>
              <w:autoSpaceDE w:val="0"/>
              <w:autoSpaceDN w:val="0"/>
              <w:adjustRightInd w:val="0"/>
              <w:ind w:left="540" w:hanging="540"/>
              <w:rPr>
                <w:rFonts w:ascii="Calibri" w:hAnsi="Calibri" w:cs="Calibri"/>
                <w:sz w:val="22"/>
                <w:szCs w:val="22"/>
              </w:rPr>
            </w:pPr>
            <w:r w:rsidRPr="00AD47CC">
              <w:rPr>
                <w:rFonts w:ascii="Calibri" w:hAnsi="Calibri" w:cs="Calibri"/>
                <w:sz w:val="22"/>
                <w:szCs w:val="22"/>
              </w:rPr>
              <w:t xml:space="preserve">Prometeo. Bs. As. </w:t>
            </w:r>
          </w:p>
          <w:p w:rsidR="006F1D4B" w:rsidRPr="00AD47CC" w:rsidRDefault="006F1D4B" w:rsidP="005E754C">
            <w:pPr>
              <w:rPr>
                <w:rFonts w:ascii="Calibri" w:hAnsi="Calibri" w:cs="Calibri"/>
                <w:sz w:val="22"/>
                <w:szCs w:val="22"/>
                <w:lang w:val="es-ES_tradnl"/>
              </w:rPr>
            </w:pPr>
          </w:p>
        </w:tc>
        <w:tc>
          <w:tcPr>
            <w:tcW w:w="654" w:type="pct"/>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fr-FR"/>
              </w:rPr>
              <w:t>2006.</w:t>
            </w:r>
          </w:p>
        </w:tc>
      </w:tr>
      <w:tr w:rsidR="006F1D4B" w:rsidRPr="00AD47CC" w:rsidTr="005E754C">
        <w:tc>
          <w:tcPr>
            <w:tcW w:w="1962" w:type="pct"/>
          </w:tcPr>
          <w:p w:rsidR="006F1D4B" w:rsidRPr="00AD47CC" w:rsidRDefault="006F1D4B" w:rsidP="005E754C">
            <w:pPr>
              <w:pStyle w:val="Prrafodelista1"/>
              <w:autoSpaceDE w:val="0"/>
              <w:autoSpaceDN w:val="0"/>
              <w:adjustRightInd w:val="0"/>
              <w:ind w:left="0"/>
              <w:jc w:val="both"/>
              <w:rPr>
                <w:rFonts w:ascii="Calibri" w:hAnsi="Calibri" w:cs="Calibri"/>
                <w:sz w:val="22"/>
                <w:szCs w:val="22"/>
                <w:lang w:val="es-ES_tradnl"/>
              </w:rPr>
            </w:pPr>
            <w:r w:rsidRPr="00AD47CC">
              <w:rPr>
                <w:rFonts w:ascii="Calibri" w:hAnsi="Calibri" w:cs="Calibri"/>
                <w:sz w:val="22"/>
                <w:szCs w:val="22"/>
              </w:rPr>
              <w:t xml:space="preserve">Cuadernos Educación Sexual Integral (cartilla para Educación Primaria), </w:t>
            </w:r>
          </w:p>
        </w:tc>
        <w:tc>
          <w:tcPr>
            <w:tcW w:w="1461" w:type="pct"/>
            <w:gridSpan w:val="2"/>
          </w:tcPr>
          <w:p w:rsidR="006F1D4B" w:rsidRPr="00AD47CC" w:rsidRDefault="006F1D4B" w:rsidP="005E754C">
            <w:pPr>
              <w:rPr>
                <w:rFonts w:ascii="Calibri" w:hAnsi="Calibri" w:cs="Calibri"/>
                <w:sz w:val="22"/>
                <w:szCs w:val="22"/>
                <w:lang w:val="es-ES_tradnl"/>
              </w:rPr>
            </w:pPr>
          </w:p>
        </w:tc>
        <w:tc>
          <w:tcPr>
            <w:tcW w:w="923" w:type="pct"/>
            <w:gridSpan w:val="2"/>
          </w:tcPr>
          <w:p w:rsidR="006F1D4B" w:rsidRPr="00AD47CC" w:rsidRDefault="006F1D4B" w:rsidP="005E754C">
            <w:pPr>
              <w:pStyle w:val="Prrafodelista1"/>
              <w:autoSpaceDE w:val="0"/>
              <w:autoSpaceDN w:val="0"/>
              <w:adjustRightInd w:val="0"/>
              <w:ind w:left="0"/>
              <w:jc w:val="both"/>
              <w:rPr>
                <w:rFonts w:ascii="Calibri" w:hAnsi="Calibri" w:cs="Calibri"/>
                <w:sz w:val="22"/>
                <w:szCs w:val="22"/>
                <w:lang w:val="es-ES_tradnl"/>
              </w:rPr>
            </w:pPr>
            <w:r w:rsidRPr="00AD47CC">
              <w:rPr>
                <w:rFonts w:ascii="Calibri" w:hAnsi="Calibri" w:cs="Calibri"/>
                <w:sz w:val="22"/>
                <w:szCs w:val="22"/>
              </w:rPr>
              <w:t>Ministerio de Educación de la Nación.</w:t>
            </w:r>
          </w:p>
        </w:tc>
        <w:tc>
          <w:tcPr>
            <w:tcW w:w="654" w:type="pct"/>
          </w:tcPr>
          <w:p w:rsidR="006F1D4B" w:rsidRPr="00AD47CC" w:rsidRDefault="006F1D4B" w:rsidP="005E754C">
            <w:pPr>
              <w:jc w:val="center"/>
              <w:rPr>
                <w:rFonts w:ascii="Calibri" w:hAnsi="Calibri" w:cs="Calibri"/>
                <w:sz w:val="22"/>
                <w:szCs w:val="22"/>
                <w:lang w:val="es-ES_tradnl"/>
              </w:rPr>
            </w:pPr>
          </w:p>
        </w:tc>
      </w:tr>
      <w:tr w:rsidR="006F1D4B" w:rsidRPr="00AD47CC" w:rsidTr="005E754C">
        <w:tc>
          <w:tcPr>
            <w:tcW w:w="1962" w:type="pct"/>
          </w:tcPr>
          <w:p w:rsidR="006F1D4B" w:rsidRPr="00AD47CC" w:rsidRDefault="006F1D4B" w:rsidP="005E754C">
            <w:pPr>
              <w:pStyle w:val="Prrafodelista1"/>
              <w:autoSpaceDE w:val="0"/>
              <w:autoSpaceDN w:val="0"/>
              <w:adjustRightInd w:val="0"/>
              <w:spacing w:line="360" w:lineRule="auto"/>
              <w:ind w:left="0"/>
              <w:jc w:val="both"/>
              <w:rPr>
                <w:rFonts w:ascii="Calibri" w:hAnsi="Calibri" w:cs="Calibri"/>
                <w:sz w:val="22"/>
                <w:szCs w:val="22"/>
                <w:lang w:val="es-ES_tradnl"/>
              </w:rPr>
            </w:pPr>
            <w:r w:rsidRPr="00AD47CC">
              <w:rPr>
                <w:rFonts w:ascii="Calibri" w:hAnsi="Calibri" w:cs="Calibri"/>
                <w:sz w:val="22"/>
                <w:szCs w:val="22"/>
                <w:lang w:val="es-AR"/>
              </w:rPr>
              <w:t xml:space="preserve">Gobernar es ejercitar. </w:t>
            </w:r>
          </w:p>
        </w:tc>
        <w:tc>
          <w:tcPr>
            <w:tcW w:w="1461" w:type="pct"/>
            <w:gridSpan w:val="2"/>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AR"/>
              </w:rPr>
              <w:t>Scharagrodsky, P. (compilador)</w:t>
            </w:r>
          </w:p>
        </w:tc>
        <w:tc>
          <w:tcPr>
            <w:tcW w:w="923" w:type="pct"/>
            <w:gridSpan w:val="2"/>
          </w:tcPr>
          <w:p w:rsidR="006F1D4B" w:rsidRPr="00AD47CC" w:rsidRDefault="006F1D4B" w:rsidP="005E754C">
            <w:pPr>
              <w:pStyle w:val="Prrafodelista1"/>
              <w:autoSpaceDE w:val="0"/>
              <w:autoSpaceDN w:val="0"/>
              <w:adjustRightInd w:val="0"/>
              <w:ind w:left="0"/>
              <w:jc w:val="both"/>
              <w:rPr>
                <w:rFonts w:ascii="Calibri" w:hAnsi="Calibri" w:cs="Calibri"/>
                <w:sz w:val="22"/>
                <w:szCs w:val="22"/>
                <w:lang w:val="es-ES_tradnl"/>
              </w:rPr>
            </w:pPr>
            <w:r w:rsidRPr="00AD47CC">
              <w:rPr>
                <w:rFonts w:ascii="Calibri" w:hAnsi="Calibri" w:cs="Calibri"/>
                <w:sz w:val="22"/>
                <w:szCs w:val="22"/>
                <w:lang w:val="es-AR"/>
              </w:rPr>
              <w:t xml:space="preserve">Prometeo libros. Bs.As. </w:t>
            </w:r>
          </w:p>
        </w:tc>
        <w:tc>
          <w:tcPr>
            <w:tcW w:w="654" w:type="pct"/>
          </w:tcPr>
          <w:p w:rsidR="006F1D4B" w:rsidRPr="00AD47CC" w:rsidRDefault="006F1D4B" w:rsidP="005E754C">
            <w:pPr>
              <w:pStyle w:val="Prrafodelista1"/>
              <w:autoSpaceDE w:val="0"/>
              <w:autoSpaceDN w:val="0"/>
              <w:adjustRightInd w:val="0"/>
              <w:spacing w:line="360" w:lineRule="auto"/>
              <w:ind w:left="142"/>
              <w:jc w:val="center"/>
              <w:rPr>
                <w:rFonts w:ascii="Calibri" w:hAnsi="Calibri" w:cs="Calibri"/>
                <w:sz w:val="22"/>
                <w:szCs w:val="22"/>
                <w:lang w:val="es-AR"/>
              </w:rPr>
            </w:pPr>
            <w:r w:rsidRPr="00AD47CC">
              <w:rPr>
                <w:rFonts w:ascii="Calibri" w:hAnsi="Calibri" w:cs="Calibri"/>
                <w:sz w:val="22"/>
                <w:szCs w:val="22"/>
                <w:lang w:val="es-AR"/>
              </w:rPr>
              <w:t>2008.</w:t>
            </w:r>
          </w:p>
          <w:p w:rsidR="006F1D4B" w:rsidRPr="00AD47CC" w:rsidRDefault="006F1D4B" w:rsidP="005E754C">
            <w:pPr>
              <w:jc w:val="center"/>
              <w:rPr>
                <w:rFonts w:ascii="Calibri" w:hAnsi="Calibri" w:cs="Calibri"/>
                <w:sz w:val="22"/>
                <w:szCs w:val="22"/>
                <w:lang w:val="es-ES_tradnl"/>
              </w:rPr>
            </w:pPr>
          </w:p>
        </w:tc>
      </w:tr>
      <w:tr w:rsidR="006F1D4B" w:rsidRPr="00AD47CC" w:rsidTr="005E754C">
        <w:tc>
          <w:tcPr>
            <w:tcW w:w="1962" w:type="pct"/>
          </w:tcPr>
          <w:p w:rsidR="006F1D4B" w:rsidRPr="00AD47CC" w:rsidRDefault="006F1D4B" w:rsidP="005E754C">
            <w:pPr>
              <w:pStyle w:val="Prrafodelista1"/>
              <w:autoSpaceDE w:val="0"/>
              <w:autoSpaceDN w:val="0"/>
              <w:adjustRightInd w:val="0"/>
              <w:ind w:left="0"/>
              <w:jc w:val="both"/>
              <w:rPr>
                <w:rFonts w:ascii="Calibri" w:hAnsi="Calibri" w:cs="Calibri"/>
                <w:sz w:val="22"/>
                <w:szCs w:val="22"/>
                <w:lang w:val="es-AR"/>
              </w:rPr>
            </w:pPr>
            <w:r>
              <w:rPr>
                <w:rFonts w:ascii="Calibri" w:hAnsi="Calibri" w:cs="Calibri"/>
                <w:sz w:val="22"/>
                <w:szCs w:val="22"/>
                <w:lang w:val="es-AR"/>
              </w:rPr>
              <w:t>La Evaluación en la EF. Revisión de los modelos tradicionales y planteamiento de una alternativa: la evaluación formativa y compartida.</w:t>
            </w:r>
          </w:p>
        </w:tc>
        <w:tc>
          <w:tcPr>
            <w:tcW w:w="1461" w:type="pct"/>
            <w:gridSpan w:val="2"/>
          </w:tcPr>
          <w:p w:rsidR="006F1D4B" w:rsidRPr="00AD47CC" w:rsidRDefault="006F1D4B" w:rsidP="005E754C">
            <w:pPr>
              <w:rPr>
                <w:rFonts w:ascii="Calibri" w:hAnsi="Calibri" w:cs="Calibri"/>
                <w:sz w:val="22"/>
                <w:szCs w:val="22"/>
                <w:lang w:val="es-AR"/>
              </w:rPr>
            </w:pPr>
            <w:r>
              <w:rPr>
                <w:rFonts w:ascii="Calibri" w:hAnsi="Calibri" w:cs="Calibri"/>
                <w:sz w:val="22"/>
                <w:szCs w:val="22"/>
                <w:lang w:val="es-AR"/>
              </w:rPr>
              <w:t xml:space="preserve">López Pastor. V.M. compilador. 2° </w:t>
            </w:r>
            <w:proofErr w:type="spellStart"/>
            <w:r>
              <w:rPr>
                <w:rFonts w:ascii="Calibri" w:hAnsi="Calibri" w:cs="Calibri"/>
                <w:sz w:val="22"/>
                <w:szCs w:val="22"/>
                <w:lang w:val="es-AR"/>
              </w:rPr>
              <w:t>edic</w:t>
            </w:r>
            <w:proofErr w:type="spellEnd"/>
            <w:r>
              <w:rPr>
                <w:rFonts w:ascii="Calibri" w:hAnsi="Calibri" w:cs="Calibri"/>
                <w:sz w:val="22"/>
                <w:szCs w:val="22"/>
                <w:lang w:val="es-AR"/>
              </w:rPr>
              <w:t>.</w:t>
            </w:r>
          </w:p>
        </w:tc>
        <w:tc>
          <w:tcPr>
            <w:tcW w:w="923" w:type="pct"/>
            <w:gridSpan w:val="2"/>
          </w:tcPr>
          <w:p w:rsidR="006F1D4B" w:rsidRPr="00AD47CC" w:rsidRDefault="006F1D4B" w:rsidP="005E754C">
            <w:pPr>
              <w:pStyle w:val="Prrafodelista1"/>
              <w:autoSpaceDE w:val="0"/>
              <w:autoSpaceDN w:val="0"/>
              <w:adjustRightInd w:val="0"/>
              <w:ind w:left="0"/>
              <w:jc w:val="both"/>
              <w:rPr>
                <w:rFonts w:ascii="Calibri" w:hAnsi="Calibri" w:cs="Calibri"/>
                <w:sz w:val="22"/>
                <w:szCs w:val="22"/>
                <w:lang w:val="es-AR"/>
              </w:rPr>
            </w:pPr>
            <w:r>
              <w:rPr>
                <w:rFonts w:ascii="Calibri" w:hAnsi="Calibri" w:cs="Calibri"/>
                <w:sz w:val="22"/>
                <w:szCs w:val="22"/>
                <w:lang w:val="es-AR"/>
              </w:rPr>
              <w:t>Miño y Dávila</w:t>
            </w:r>
          </w:p>
        </w:tc>
        <w:tc>
          <w:tcPr>
            <w:tcW w:w="654" w:type="pct"/>
          </w:tcPr>
          <w:p w:rsidR="006F1D4B" w:rsidRPr="00AD47CC" w:rsidRDefault="006F1D4B" w:rsidP="005E754C">
            <w:pPr>
              <w:pStyle w:val="Prrafodelista1"/>
              <w:autoSpaceDE w:val="0"/>
              <w:autoSpaceDN w:val="0"/>
              <w:adjustRightInd w:val="0"/>
              <w:spacing w:line="360" w:lineRule="auto"/>
              <w:ind w:left="142"/>
              <w:jc w:val="center"/>
              <w:rPr>
                <w:rFonts w:ascii="Calibri" w:hAnsi="Calibri" w:cs="Calibri"/>
                <w:sz w:val="22"/>
                <w:szCs w:val="22"/>
                <w:lang w:val="es-AR"/>
              </w:rPr>
            </w:pPr>
            <w:r>
              <w:rPr>
                <w:rFonts w:ascii="Calibri" w:hAnsi="Calibri" w:cs="Calibri"/>
                <w:sz w:val="22"/>
                <w:szCs w:val="22"/>
                <w:lang w:val="es-AR"/>
              </w:rPr>
              <w:t>2011</w:t>
            </w:r>
          </w:p>
        </w:tc>
      </w:tr>
      <w:tr w:rsidR="006F1D4B" w:rsidRPr="00AD47CC" w:rsidTr="005E754C">
        <w:tc>
          <w:tcPr>
            <w:tcW w:w="5000" w:type="pct"/>
            <w:gridSpan w:val="6"/>
          </w:tcPr>
          <w:p w:rsidR="006F1D4B" w:rsidRPr="00AD47CC" w:rsidRDefault="006F1D4B" w:rsidP="005E754C">
            <w:pPr>
              <w:pStyle w:val="Ttulo4"/>
              <w:rPr>
                <w:rFonts w:ascii="Calibri" w:hAnsi="Calibri" w:cs="Calibri"/>
                <w:szCs w:val="22"/>
              </w:rPr>
            </w:pPr>
            <w:r w:rsidRPr="00AD47CC">
              <w:rPr>
                <w:rFonts w:ascii="Calibri" w:hAnsi="Calibri" w:cs="Calibri"/>
                <w:szCs w:val="22"/>
              </w:rPr>
              <w:t>BIBLOGRAFÍA COMPLEMENTARIA</w:t>
            </w:r>
          </w:p>
        </w:tc>
      </w:tr>
      <w:tr w:rsidR="006F1D4B" w:rsidRPr="00AD47CC" w:rsidTr="006F1D4B">
        <w:tc>
          <w:tcPr>
            <w:tcW w:w="1962" w:type="pct"/>
            <w:shd w:val="clear" w:color="auto" w:fill="auto"/>
          </w:tcPr>
          <w:p w:rsidR="006F1D4B" w:rsidRPr="00AD47CC" w:rsidRDefault="006F1D4B" w:rsidP="005E754C">
            <w:pPr>
              <w:pStyle w:val="Ttulo4"/>
              <w:rPr>
                <w:rFonts w:ascii="Calibri" w:hAnsi="Calibri" w:cs="Calibri"/>
                <w:szCs w:val="22"/>
              </w:rPr>
            </w:pPr>
            <w:r w:rsidRPr="00AD47CC">
              <w:rPr>
                <w:rFonts w:ascii="Calibri" w:hAnsi="Calibri" w:cs="Calibri"/>
                <w:szCs w:val="22"/>
              </w:rPr>
              <w:t>TÍTULO</w:t>
            </w:r>
          </w:p>
        </w:tc>
        <w:tc>
          <w:tcPr>
            <w:tcW w:w="1345" w:type="pct"/>
            <w:shd w:val="clear" w:color="auto" w:fill="auto"/>
          </w:tcPr>
          <w:p w:rsidR="006F1D4B" w:rsidRPr="00AD47CC" w:rsidRDefault="006F1D4B" w:rsidP="005E754C">
            <w:pPr>
              <w:jc w:val="center"/>
              <w:rPr>
                <w:rFonts w:ascii="Calibri" w:hAnsi="Calibri" w:cs="Calibri"/>
                <w:b/>
                <w:sz w:val="22"/>
                <w:szCs w:val="22"/>
                <w:lang w:val="es-ES_tradnl"/>
              </w:rPr>
            </w:pPr>
            <w:r w:rsidRPr="00AD47CC">
              <w:rPr>
                <w:rFonts w:ascii="Calibri" w:hAnsi="Calibri" w:cs="Calibri"/>
                <w:b/>
                <w:sz w:val="22"/>
                <w:szCs w:val="22"/>
                <w:lang w:val="es-ES_tradnl"/>
              </w:rPr>
              <w:t>AUTOR</w:t>
            </w:r>
          </w:p>
        </w:tc>
        <w:tc>
          <w:tcPr>
            <w:tcW w:w="888" w:type="pct"/>
            <w:gridSpan w:val="2"/>
            <w:shd w:val="clear" w:color="auto" w:fill="auto"/>
          </w:tcPr>
          <w:p w:rsidR="006F1D4B" w:rsidRPr="00AD47CC" w:rsidRDefault="006F1D4B" w:rsidP="005E754C">
            <w:pPr>
              <w:jc w:val="center"/>
              <w:rPr>
                <w:rFonts w:ascii="Calibri" w:hAnsi="Calibri" w:cs="Calibri"/>
                <w:b/>
                <w:sz w:val="22"/>
                <w:szCs w:val="22"/>
                <w:lang w:val="es-ES_tradnl"/>
              </w:rPr>
            </w:pPr>
            <w:r w:rsidRPr="00AD47CC">
              <w:rPr>
                <w:rFonts w:ascii="Calibri" w:hAnsi="Calibri" w:cs="Calibri"/>
                <w:b/>
                <w:sz w:val="22"/>
                <w:szCs w:val="22"/>
                <w:lang w:val="es-ES_tradnl"/>
              </w:rPr>
              <w:t>EDITORIAL</w:t>
            </w:r>
          </w:p>
        </w:tc>
        <w:tc>
          <w:tcPr>
            <w:tcW w:w="805" w:type="pct"/>
            <w:gridSpan w:val="2"/>
            <w:shd w:val="clear" w:color="auto" w:fill="auto"/>
          </w:tcPr>
          <w:p w:rsidR="006F1D4B" w:rsidRPr="00AD47CC" w:rsidRDefault="006F1D4B" w:rsidP="005E754C">
            <w:pPr>
              <w:jc w:val="center"/>
              <w:rPr>
                <w:rFonts w:ascii="Calibri" w:hAnsi="Calibri" w:cs="Calibri"/>
                <w:b/>
                <w:sz w:val="22"/>
                <w:szCs w:val="22"/>
                <w:lang w:val="es-ES_tradnl"/>
              </w:rPr>
            </w:pPr>
            <w:r w:rsidRPr="00AD47CC">
              <w:rPr>
                <w:rFonts w:ascii="Calibri" w:hAnsi="Calibri" w:cs="Calibri"/>
                <w:b/>
                <w:sz w:val="22"/>
                <w:szCs w:val="22"/>
                <w:lang w:val="es-ES_tradnl"/>
              </w:rPr>
              <w:t>LUGAR Y AÑO DE EDICIÓN</w:t>
            </w:r>
          </w:p>
        </w:tc>
      </w:tr>
      <w:tr w:rsidR="006F1D4B" w:rsidRPr="00AD47CC" w:rsidTr="006F1D4B">
        <w:tc>
          <w:tcPr>
            <w:tcW w:w="1962" w:type="pct"/>
            <w:shd w:val="clear" w:color="auto" w:fill="auto"/>
          </w:tcPr>
          <w:p w:rsidR="006F1D4B" w:rsidRPr="00970195" w:rsidRDefault="006F1D4B" w:rsidP="005E754C">
            <w:pPr>
              <w:shd w:val="clear" w:color="auto" w:fill="FFFFFF"/>
              <w:spacing w:before="120" w:after="120" w:line="360" w:lineRule="auto"/>
              <w:jc w:val="both"/>
              <w:rPr>
                <w:rFonts w:ascii="Calibri" w:hAnsi="Calibri" w:cs="Calibri"/>
                <w:sz w:val="22"/>
                <w:szCs w:val="22"/>
              </w:rPr>
            </w:pPr>
            <w:r w:rsidRPr="00970195">
              <w:rPr>
                <w:rFonts w:ascii="Calibri" w:hAnsi="Calibri" w:cs="Calibri"/>
                <w:b/>
                <w:sz w:val="22"/>
                <w:szCs w:val="22"/>
              </w:rPr>
              <w:t>Curriculum presente. Ciencia ausente</w:t>
            </w:r>
            <w:r w:rsidRPr="00970195">
              <w:rPr>
                <w:rFonts w:ascii="Calibri" w:hAnsi="Calibri" w:cs="Calibri"/>
                <w:sz w:val="22"/>
                <w:szCs w:val="22"/>
              </w:rPr>
              <w:t xml:space="preserve">. Tomo IV. El modelo didáctico en educación física: entre la escuela y la formación docente, </w:t>
            </w:r>
          </w:p>
        </w:tc>
        <w:tc>
          <w:tcPr>
            <w:tcW w:w="1345" w:type="pct"/>
            <w:shd w:val="clear" w:color="auto" w:fill="auto"/>
          </w:tcPr>
          <w:p w:rsidR="006F1D4B" w:rsidRPr="00970195" w:rsidRDefault="006F1D4B" w:rsidP="005E754C">
            <w:pPr>
              <w:jc w:val="center"/>
              <w:rPr>
                <w:rFonts w:ascii="Calibri" w:hAnsi="Calibri" w:cs="Calibri"/>
                <w:b/>
                <w:sz w:val="22"/>
                <w:szCs w:val="22"/>
                <w:lang w:val="es-ES_tradnl"/>
              </w:rPr>
            </w:pPr>
            <w:r w:rsidRPr="00970195">
              <w:rPr>
                <w:rFonts w:ascii="Calibri" w:hAnsi="Calibri" w:cs="Calibri"/>
                <w:sz w:val="22"/>
                <w:szCs w:val="22"/>
              </w:rPr>
              <w:t>Aisenstein, A. (1995)</w:t>
            </w:r>
          </w:p>
        </w:tc>
        <w:tc>
          <w:tcPr>
            <w:tcW w:w="888" w:type="pct"/>
            <w:gridSpan w:val="2"/>
            <w:shd w:val="clear" w:color="auto" w:fill="auto"/>
          </w:tcPr>
          <w:p w:rsidR="006F1D4B" w:rsidRPr="00970195" w:rsidRDefault="006F1D4B" w:rsidP="005E754C">
            <w:pPr>
              <w:shd w:val="clear" w:color="auto" w:fill="FFFFFF"/>
              <w:spacing w:before="120" w:after="120" w:line="360" w:lineRule="auto"/>
              <w:jc w:val="both"/>
              <w:rPr>
                <w:rFonts w:ascii="Calibri" w:hAnsi="Calibri" w:cs="Calibri"/>
                <w:sz w:val="22"/>
                <w:szCs w:val="22"/>
              </w:rPr>
            </w:pPr>
            <w:r w:rsidRPr="00970195">
              <w:rPr>
                <w:rFonts w:ascii="Calibri" w:hAnsi="Calibri" w:cs="Calibri"/>
                <w:sz w:val="22"/>
                <w:szCs w:val="22"/>
              </w:rPr>
              <w:t xml:space="preserve">Serie </w:t>
            </w:r>
            <w:proofErr w:type="spellStart"/>
            <w:r w:rsidRPr="00970195">
              <w:rPr>
                <w:rFonts w:ascii="Calibri" w:hAnsi="Calibri" w:cs="Calibri"/>
                <w:sz w:val="22"/>
                <w:szCs w:val="22"/>
              </w:rPr>
              <w:t>Flacso</w:t>
            </w:r>
            <w:proofErr w:type="spellEnd"/>
            <w:r w:rsidRPr="00970195">
              <w:rPr>
                <w:rFonts w:ascii="Calibri" w:hAnsi="Calibri" w:cs="Calibri"/>
                <w:sz w:val="22"/>
                <w:szCs w:val="22"/>
              </w:rPr>
              <w:t xml:space="preserve">, Miño y Dávila, </w:t>
            </w:r>
          </w:p>
          <w:p w:rsidR="006F1D4B" w:rsidRPr="00970195" w:rsidRDefault="006F1D4B" w:rsidP="005E754C">
            <w:pPr>
              <w:jc w:val="center"/>
              <w:rPr>
                <w:rFonts w:ascii="Calibri" w:hAnsi="Calibri" w:cs="Calibri"/>
                <w:b/>
                <w:sz w:val="22"/>
                <w:szCs w:val="22"/>
              </w:rPr>
            </w:pPr>
          </w:p>
        </w:tc>
        <w:tc>
          <w:tcPr>
            <w:tcW w:w="805" w:type="pct"/>
            <w:gridSpan w:val="2"/>
            <w:shd w:val="clear" w:color="auto" w:fill="auto"/>
          </w:tcPr>
          <w:p w:rsidR="006F1D4B" w:rsidRPr="00970195" w:rsidRDefault="006F1D4B" w:rsidP="005E754C">
            <w:pPr>
              <w:jc w:val="center"/>
              <w:rPr>
                <w:rFonts w:ascii="Calibri" w:hAnsi="Calibri" w:cs="Calibri"/>
                <w:b/>
                <w:sz w:val="22"/>
                <w:szCs w:val="22"/>
                <w:lang w:val="es-ES_tradnl"/>
              </w:rPr>
            </w:pPr>
            <w:r w:rsidRPr="00970195">
              <w:rPr>
                <w:rFonts w:ascii="Calibri" w:hAnsi="Calibri" w:cs="Calibri"/>
                <w:sz w:val="22"/>
                <w:szCs w:val="22"/>
              </w:rPr>
              <w:t>Buenos Aires.</w:t>
            </w:r>
          </w:p>
        </w:tc>
      </w:tr>
      <w:tr w:rsidR="006F1D4B" w:rsidRPr="004E61BC" w:rsidTr="006F1D4B">
        <w:tc>
          <w:tcPr>
            <w:tcW w:w="1962" w:type="pct"/>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rPr>
            </w:pPr>
            <w:r w:rsidRPr="00970195">
              <w:rPr>
                <w:rFonts w:ascii="Calibri" w:hAnsi="Calibri" w:cs="Calibri"/>
                <w:sz w:val="22"/>
                <w:szCs w:val="22"/>
                <w:lang w:eastAsia="en-US"/>
              </w:rPr>
              <w:t xml:space="preserve">Tras las huellas de la Educación Física escolar argentina. Cuerpo, género y pedagogía (1880-1950). </w:t>
            </w:r>
          </w:p>
        </w:tc>
        <w:tc>
          <w:tcPr>
            <w:tcW w:w="1345" w:type="pct"/>
            <w:shd w:val="clear" w:color="auto" w:fill="auto"/>
          </w:tcPr>
          <w:p w:rsidR="006F1D4B" w:rsidRPr="00970195" w:rsidRDefault="006F1D4B" w:rsidP="005E754C">
            <w:pPr>
              <w:jc w:val="center"/>
              <w:rPr>
                <w:rFonts w:ascii="Calibri" w:hAnsi="Calibri" w:cs="Calibri"/>
                <w:sz w:val="22"/>
                <w:szCs w:val="22"/>
                <w:lang w:val="en-US"/>
              </w:rPr>
            </w:pPr>
            <w:r w:rsidRPr="00970195">
              <w:rPr>
                <w:rFonts w:ascii="Calibri" w:hAnsi="Calibri" w:cs="Calibri"/>
                <w:sz w:val="22"/>
                <w:szCs w:val="22"/>
                <w:lang w:val="fr-FR" w:eastAsia="en-US"/>
              </w:rPr>
              <w:t>Ainsenstein, A. y Scharagrodsky, P.</w:t>
            </w:r>
          </w:p>
        </w:tc>
        <w:tc>
          <w:tcPr>
            <w:tcW w:w="888" w:type="pct"/>
            <w:gridSpan w:val="2"/>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lang w:val="en-US"/>
              </w:rPr>
            </w:pPr>
            <w:r w:rsidRPr="00970195">
              <w:rPr>
                <w:rFonts w:ascii="Calibri" w:hAnsi="Calibri" w:cs="Calibri"/>
                <w:sz w:val="22"/>
                <w:szCs w:val="22"/>
                <w:lang w:val="fr-FR" w:eastAsia="en-US"/>
              </w:rPr>
              <w:t xml:space="preserve">Prometeo </w:t>
            </w:r>
          </w:p>
        </w:tc>
        <w:tc>
          <w:tcPr>
            <w:tcW w:w="805" w:type="pct"/>
            <w:gridSpan w:val="2"/>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lang w:val="fr-FR" w:eastAsia="en-US"/>
              </w:rPr>
            </w:pPr>
            <w:r w:rsidRPr="00970195">
              <w:rPr>
                <w:rFonts w:ascii="Calibri" w:hAnsi="Calibri" w:cs="Calibri"/>
                <w:sz w:val="22"/>
                <w:szCs w:val="22"/>
                <w:lang w:val="fr-FR" w:eastAsia="en-US"/>
              </w:rPr>
              <w:t>Bs. As. 2006</w:t>
            </w:r>
          </w:p>
          <w:p w:rsidR="006F1D4B" w:rsidRPr="00970195" w:rsidRDefault="006F1D4B" w:rsidP="005E754C">
            <w:pPr>
              <w:jc w:val="center"/>
              <w:rPr>
                <w:rFonts w:ascii="Calibri" w:hAnsi="Calibri" w:cs="Calibri"/>
                <w:sz w:val="22"/>
                <w:szCs w:val="22"/>
                <w:lang w:val="en-US"/>
              </w:rPr>
            </w:pPr>
          </w:p>
        </w:tc>
      </w:tr>
      <w:tr w:rsidR="006F1D4B" w:rsidRPr="004E61BC" w:rsidTr="006F1D4B">
        <w:tc>
          <w:tcPr>
            <w:tcW w:w="1962" w:type="pct"/>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lang w:eastAsia="en-US"/>
              </w:rPr>
            </w:pPr>
            <w:r w:rsidRPr="00970195">
              <w:rPr>
                <w:rFonts w:ascii="Calibri" w:hAnsi="Calibri" w:cs="Calibri"/>
                <w:sz w:val="22"/>
                <w:szCs w:val="22"/>
              </w:rPr>
              <w:t xml:space="preserve">Hacia un nuevo modelo de EF escolar promotora de la salud. </w:t>
            </w:r>
          </w:p>
        </w:tc>
        <w:tc>
          <w:tcPr>
            <w:tcW w:w="1345" w:type="pct"/>
            <w:shd w:val="clear" w:color="auto" w:fill="auto"/>
          </w:tcPr>
          <w:p w:rsidR="006F1D4B" w:rsidRPr="00970195" w:rsidRDefault="006F1D4B" w:rsidP="005E754C">
            <w:pPr>
              <w:jc w:val="center"/>
              <w:rPr>
                <w:rFonts w:ascii="Calibri" w:hAnsi="Calibri" w:cs="Calibri"/>
                <w:sz w:val="22"/>
                <w:szCs w:val="22"/>
                <w:lang w:val="fr-FR" w:eastAsia="en-US"/>
              </w:rPr>
            </w:pPr>
            <w:r w:rsidRPr="00970195">
              <w:rPr>
                <w:rFonts w:ascii="Calibri" w:hAnsi="Calibri" w:cs="Calibri"/>
                <w:sz w:val="22"/>
                <w:szCs w:val="22"/>
                <w:lang w:val="es-ES_tradnl"/>
              </w:rPr>
              <w:t>Díaz A. y cols.</w:t>
            </w:r>
          </w:p>
        </w:tc>
        <w:tc>
          <w:tcPr>
            <w:tcW w:w="888" w:type="pct"/>
            <w:gridSpan w:val="2"/>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lang w:val="fr-FR" w:eastAsia="en-US"/>
              </w:rPr>
            </w:pPr>
            <w:r w:rsidRPr="00970195">
              <w:rPr>
                <w:rFonts w:ascii="Calibri" w:hAnsi="Calibri" w:cs="Calibri"/>
                <w:sz w:val="22"/>
                <w:szCs w:val="22"/>
              </w:rPr>
              <w:t xml:space="preserve">Dirección General de </w:t>
            </w:r>
            <w:r w:rsidRPr="00970195">
              <w:rPr>
                <w:rFonts w:ascii="Calibri" w:hAnsi="Calibri" w:cs="Calibri"/>
                <w:sz w:val="22"/>
                <w:szCs w:val="22"/>
              </w:rPr>
              <w:lastRenderedPageBreak/>
              <w:t>Cultura y Educación. Dirección de EF.</w:t>
            </w:r>
          </w:p>
        </w:tc>
        <w:tc>
          <w:tcPr>
            <w:tcW w:w="805" w:type="pct"/>
            <w:gridSpan w:val="2"/>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rPr>
            </w:pPr>
            <w:r w:rsidRPr="00970195">
              <w:rPr>
                <w:rFonts w:ascii="Calibri" w:hAnsi="Calibri" w:cs="Calibri"/>
                <w:sz w:val="22"/>
                <w:szCs w:val="22"/>
              </w:rPr>
              <w:lastRenderedPageBreak/>
              <w:t>Bs. As. 2005</w:t>
            </w:r>
          </w:p>
          <w:p w:rsidR="006F1D4B" w:rsidRPr="00970195" w:rsidRDefault="006F1D4B" w:rsidP="005E754C">
            <w:pPr>
              <w:tabs>
                <w:tab w:val="left" w:pos="480"/>
              </w:tabs>
              <w:spacing w:before="120" w:after="120" w:line="360" w:lineRule="auto"/>
              <w:jc w:val="both"/>
              <w:rPr>
                <w:rFonts w:ascii="Calibri" w:hAnsi="Calibri" w:cs="Calibri"/>
                <w:sz w:val="22"/>
                <w:szCs w:val="22"/>
                <w:lang w:val="fr-FR" w:eastAsia="en-US"/>
              </w:rPr>
            </w:pPr>
          </w:p>
        </w:tc>
      </w:tr>
      <w:tr w:rsidR="006F1D4B" w:rsidRPr="00EB7127" w:rsidTr="006F1D4B">
        <w:tc>
          <w:tcPr>
            <w:tcW w:w="1962" w:type="pct"/>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rPr>
            </w:pPr>
            <w:r w:rsidRPr="00970195">
              <w:rPr>
                <w:rFonts w:ascii="Calibri" w:hAnsi="Calibri" w:cs="Calibri"/>
                <w:sz w:val="22"/>
                <w:szCs w:val="22"/>
                <w:lang w:val="es-ES_tradnl"/>
              </w:rPr>
              <w:lastRenderedPageBreak/>
              <w:t xml:space="preserve"> El sujeto como asunto. Las tramas curriculares de la educación física contemporánea. </w:t>
            </w:r>
          </w:p>
        </w:tc>
        <w:tc>
          <w:tcPr>
            <w:tcW w:w="1345" w:type="pct"/>
            <w:shd w:val="clear" w:color="auto" w:fill="auto"/>
          </w:tcPr>
          <w:p w:rsidR="006F1D4B" w:rsidRPr="00970195" w:rsidRDefault="006F1D4B" w:rsidP="005E754C">
            <w:pPr>
              <w:jc w:val="center"/>
              <w:rPr>
                <w:rFonts w:ascii="Calibri" w:hAnsi="Calibri" w:cs="Calibri"/>
                <w:sz w:val="22"/>
                <w:szCs w:val="22"/>
                <w:lang w:val="es-ES_tradnl"/>
              </w:rPr>
            </w:pPr>
            <w:proofErr w:type="spellStart"/>
            <w:r w:rsidRPr="00970195">
              <w:rPr>
                <w:rFonts w:ascii="Calibri" w:hAnsi="Calibri" w:cs="Calibri"/>
                <w:sz w:val="22"/>
                <w:szCs w:val="22"/>
                <w:lang w:val="es-ES_tradnl"/>
              </w:rPr>
              <w:t>Emiliozzi</w:t>
            </w:r>
            <w:proofErr w:type="spellEnd"/>
            <w:r w:rsidRPr="00970195">
              <w:rPr>
                <w:rFonts w:ascii="Calibri" w:hAnsi="Calibri" w:cs="Calibri"/>
                <w:sz w:val="22"/>
                <w:szCs w:val="22"/>
                <w:lang w:val="es-ES_tradnl"/>
              </w:rPr>
              <w:t>. M. V.</w:t>
            </w:r>
          </w:p>
        </w:tc>
        <w:tc>
          <w:tcPr>
            <w:tcW w:w="888" w:type="pct"/>
            <w:gridSpan w:val="2"/>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lang w:val="es-ES_tradnl"/>
              </w:rPr>
            </w:pPr>
            <w:r w:rsidRPr="00970195">
              <w:rPr>
                <w:rFonts w:ascii="Calibri" w:hAnsi="Calibri" w:cs="Calibri"/>
                <w:sz w:val="22"/>
                <w:szCs w:val="22"/>
                <w:lang w:val="es-ES_tradnl"/>
              </w:rPr>
              <w:t>Miño y Dávila Editores</w:t>
            </w:r>
          </w:p>
          <w:p w:rsidR="006F1D4B" w:rsidRPr="00970195" w:rsidRDefault="006F1D4B" w:rsidP="005E754C">
            <w:pPr>
              <w:tabs>
                <w:tab w:val="left" w:pos="480"/>
              </w:tabs>
              <w:spacing w:before="120" w:after="120" w:line="360" w:lineRule="auto"/>
              <w:jc w:val="both"/>
              <w:rPr>
                <w:rFonts w:ascii="Calibri" w:hAnsi="Calibri" w:cs="Calibri"/>
                <w:sz w:val="22"/>
                <w:szCs w:val="22"/>
              </w:rPr>
            </w:pPr>
          </w:p>
        </w:tc>
        <w:tc>
          <w:tcPr>
            <w:tcW w:w="805" w:type="pct"/>
            <w:gridSpan w:val="2"/>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rPr>
            </w:pPr>
            <w:r w:rsidRPr="00970195">
              <w:rPr>
                <w:rFonts w:ascii="Calibri" w:hAnsi="Calibri" w:cs="Calibri"/>
                <w:sz w:val="22"/>
                <w:szCs w:val="22"/>
                <w:lang w:val="es-ES_tradnl"/>
              </w:rPr>
              <w:t>. Bs. As. 2016</w:t>
            </w:r>
          </w:p>
        </w:tc>
      </w:tr>
      <w:tr w:rsidR="006F1D4B" w:rsidRPr="00AD47CC" w:rsidTr="006F1D4B">
        <w:tc>
          <w:tcPr>
            <w:tcW w:w="1962" w:type="pct"/>
            <w:shd w:val="clear" w:color="auto" w:fill="auto"/>
          </w:tcPr>
          <w:p w:rsidR="006F1D4B" w:rsidRPr="00970195" w:rsidRDefault="006F1D4B" w:rsidP="005E754C">
            <w:pPr>
              <w:rPr>
                <w:rFonts w:ascii="Calibri" w:hAnsi="Calibri" w:cs="Calibri"/>
                <w:sz w:val="22"/>
                <w:szCs w:val="22"/>
              </w:rPr>
            </w:pPr>
            <w:r w:rsidRPr="00970195">
              <w:rPr>
                <w:rFonts w:ascii="Calibri" w:hAnsi="Calibri" w:cs="Calibri"/>
                <w:sz w:val="22"/>
                <w:szCs w:val="22"/>
              </w:rPr>
              <w:t xml:space="preserve"> “El cuerpo de las prácticas corporales”</w:t>
            </w:r>
          </w:p>
        </w:tc>
        <w:tc>
          <w:tcPr>
            <w:tcW w:w="1345" w:type="pct"/>
            <w:shd w:val="clear" w:color="auto" w:fill="auto"/>
          </w:tcPr>
          <w:p w:rsidR="006F1D4B" w:rsidRPr="00970195" w:rsidRDefault="006F1D4B" w:rsidP="005E754C">
            <w:pPr>
              <w:rPr>
                <w:rFonts w:ascii="Calibri" w:hAnsi="Calibri" w:cs="Calibri"/>
                <w:sz w:val="22"/>
                <w:szCs w:val="22"/>
              </w:rPr>
            </w:pPr>
            <w:r w:rsidRPr="00970195">
              <w:rPr>
                <w:rFonts w:ascii="Calibri" w:hAnsi="Calibri" w:cs="Calibri"/>
                <w:sz w:val="22"/>
                <w:szCs w:val="22"/>
              </w:rPr>
              <w:t xml:space="preserve">Galak, E. (2009) </w:t>
            </w:r>
          </w:p>
        </w:tc>
        <w:tc>
          <w:tcPr>
            <w:tcW w:w="888" w:type="pct"/>
            <w:gridSpan w:val="2"/>
            <w:shd w:val="clear" w:color="auto" w:fill="auto"/>
          </w:tcPr>
          <w:p w:rsidR="006F1D4B" w:rsidRPr="00970195" w:rsidRDefault="006F1D4B" w:rsidP="005E754C">
            <w:pPr>
              <w:rPr>
                <w:rFonts w:ascii="Calibri" w:hAnsi="Calibri" w:cs="Calibri"/>
                <w:sz w:val="22"/>
                <w:szCs w:val="22"/>
              </w:rPr>
            </w:pPr>
            <w:r w:rsidRPr="00970195">
              <w:rPr>
                <w:rFonts w:ascii="Calibri" w:hAnsi="Calibri" w:cs="Calibri"/>
                <w:sz w:val="22"/>
                <w:szCs w:val="22"/>
              </w:rPr>
              <w:t xml:space="preserve">Al Margen, </w:t>
            </w:r>
          </w:p>
        </w:tc>
        <w:tc>
          <w:tcPr>
            <w:tcW w:w="805" w:type="pct"/>
            <w:gridSpan w:val="2"/>
            <w:shd w:val="clear" w:color="auto" w:fill="auto"/>
          </w:tcPr>
          <w:p w:rsidR="006F1D4B" w:rsidRPr="00970195" w:rsidRDefault="006F1D4B" w:rsidP="005E754C">
            <w:pPr>
              <w:rPr>
                <w:rFonts w:ascii="Calibri" w:hAnsi="Calibri" w:cs="Calibri"/>
                <w:sz w:val="22"/>
                <w:szCs w:val="22"/>
              </w:rPr>
            </w:pPr>
            <w:r w:rsidRPr="00970195">
              <w:rPr>
                <w:rFonts w:ascii="Calibri" w:hAnsi="Calibri" w:cs="Calibri"/>
                <w:sz w:val="22"/>
                <w:szCs w:val="22"/>
              </w:rPr>
              <w:t>La Plata. 2009</w:t>
            </w:r>
          </w:p>
        </w:tc>
      </w:tr>
      <w:tr w:rsidR="006F1D4B" w:rsidRPr="00AD47CC" w:rsidTr="006F1D4B">
        <w:tc>
          <w:tcPr>
            <w:tcW w:w="1962" w:type="pct"/>
            <w:shd w:val="clear" w:color="auto" w:fill="auto"/>
          </w:tcPr>
          <w:p w:rsidR="006F1D4B" w:rsidRPr="00970195" w:rsidRDefault="006F1D4B" w:rsidP="005E754C">
            <w:pPr>
              <w:tabs>
                <w:tab w:val="left" w:pos="480"/>
              </w:tabs>
              <w:jc w:val="both"/>
              <w:rPr>
                <w:rFonts w:cs="Calibri"/>
              </w:rPr>
            </w:pPr>
            <w:r w:rsidRPr="00EB7127">
              <w:rPr>
                <w:rFonts w:ascii="Calibri" w:hAnsi="Calibri" w:cs="Calibri"/>
                <w:sz w:val="22"/>
                <w:szCs w:val="22"/>
                <w:lang w:val="es-ES_tradnl" w:eastAsia="en-US"/>
              </w:rPr>
              <w:t xml:space="preserve">EDUCAR LOS CUERPOS AL SERVICIO DE LA POLÍTICA. Cultura Física, </w:t>
            </w:r>
            <w:proofErr w:type="spellStart"/>
            <w:r w:rsidRPr="00EB7127">
              <w:rPr>
                <w:rFonts w:ascii="Calibri" w:hAnsi="Calibri" w:cs="Calibri"/>
                <w:sz w:val="22"/>
                <w:szCs w:val="22"/>
                <w:lang w:val="es-ES_tradnl" w:eastAsia="en-US"/>
              </w:rPr>
              <w:t>higienismo</w:t>
            </w:r>
            <w:proofErr w:type="spellEnd"/>
            <w:r w:rsidRPr="00EB7127">
              <w:rPr>
                <w:rFonts w:ascii="Calibri" w:hAnsi="Calibri" w:cs="Calibri"/>
                <w:sz w:val="22"/>
                <w:szCs w:val="22"/>
                <w:lang w:val="es-ES_tradnl" w:eastAsia="en-US"/>
              </w:rPr>
              <w:t xml:space="preserve">, raza y eugenesia en Argentina y Brasil. </w:t>
            </w:r>
          </w:p>
        </w:tc>
        <w:tc>
          <w:tcPr>
            <w:tcW w:w="1345" w:type="pct"/>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rPr>
            </w:pPr>
            <w:r w:rsidRPr="00970195">
              <w:rPr>
                <w:rFonts w:ascii="Calibri" w:hAnsi="Calibri" w:cs="Calibri"/>
                <w:sz w:val="22"/>
                <w:szCs w:val="22"/>
                <w:lang w:val="es-ES_tradnl"/>
              </w:rPr>
              <w:t xml:space="preserve">Galak, E. </w:t>
            </w:r>
          </w:p>
        </w:tc>
        <w:tc>
          <w:tcPr>
            <w:tcW w:w="888" w:type="pct"/>
            <w:gridSpan w:val="2"/>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rPr>
            </w:pPr>
            <w:r w:rsidRPr="00970195">
              <w:rPr>
                <w:rFonts w:ascii="Calibri" w:hAnsi="Calibri" w:cs="Calibri"/>
                <w:sz w:val="22"/>
                <w:szCs w:val="22"/>
                <w:lang w:val="es-ES_tradnl" w:eastAsia="en-US"/>
              </w:rPr>
              <w:t xml:space="preserve">Editorial </w:t>
            </w:r>
            <w:proofErr w:type="spellStart"/>
            <w:r w:rsidRPr="00970195">
              <w:rPr>
                <w:rFonts w:ascii="Calibri" w:hAnsi="Calibri" w:cs="Calibri"/>
                <w:sz w:val="22"/>
                <w:szCs w:val="22"/>
                <w:lang w:val="es-ES_tradnl" w:eastAsia="en-US"/>
              </w:rPr>
              <w:t>Biblos</w:t>
            </w:r>
            <w:proofErr w:type="spellEnd"/>
            <w:r w:rsidRPr="00970195">
              <w:rPr>
                <w:rFonts w:ascii="Calibri" w:hAnsi="Calibri" w:cs="Calibri"/>
                <w:sz w:val="22"/>
                <w:szCs w:val="22"/>
                <w:lang w:val="es-ES_tradnl" w:eastAsia="en-US"/>
              </w:rPr>
              <w:t xml:space="preserve">. </w:t>
            </w:r>
          </w:p>
        </w:tc>
        <w:tc>
          <w:tcPr>
            <w:tcW w:w="805" w:type="pct"/>
            <w:gridSpan w:val="2"/>
            <w:shd w:val="clear" w:color="auto" w:fill="auto"/>
          </w:tcPr>
          <w:p w:rsidR="006F1D4B" w:rsidRPr="00970195" w:rsidRDefault="006F1D4B" w:rsidP="005E754C">
            <w:pPr>
              <w:tabs>
                <w:tab w:val="left" w:pos="480"/>
              </w:tabs>
              <w:spacing w:before="120" w:after="120" w:line="360" w:lineRule="auto"/>
              <w:jc w:val="both"/>
              <w:rPr>
                <w:rFonts w:ascii="Calibri" w:hAnsi="Calibri" w:cs="Calibri"/>
                <w:sz w:val="22"/>
                <w:szCs w:val="22"/>
                <w:lang w:val="es-ES_tradnl" w:eastAsia="en-US"/>
              </w:rPr>
            </w:pPr>
            <w:r w:rsidRPr="00970195">
              <w:rPr>
                <w:rFonts w:ascii="Calibri" w:hAnsi="Calibri" w:cs="Calibri"/>
                <w:sz w:val="22"/>
                <w:szCs w:val="22"/>
                <w:lang w:val="es-ES_tradnl" w:eastAsia="en-US"/>
              </w:rPr>
              <w:t xml:space="preserve">Bs. As. </w:t>
            </w:r>
          </w:p>
          <w:p w:rsidR="006F1D4B" w:rsidRPr="00970195" w:rsidRDefault="006F1D4B" w:rsidP="005E754C">
            <w:pPr>
              <w:rPr>
                <w:rFonts w:ascii="Calibri" w:hAnsi="Calibri" w:cs="Calibri"/>
                <w:sz w:val="22"/>
                <w:szCs w:val="22"/>
              </w:rPr>
            </w:pPr>
            <w:r w:rsidRPr="00970195">
              <w:rPr>
                <w:rFonts w:ascii="Calibri" w:hAnsi="Calibri" w:cs="Calibri"/>
                <w:sz w:val="22"/>
                <w:szCs w:val="22"/>
              </w:rPr>
              <w:t>2016</w:t>
            </w:r>
          </w:p>
        </w:tc>
      </w:tr>
      <w:tr w:rsidR="006F1D4B" w:rsidRPr="00AD47CC" w:rsidTr="006F1D4B">
        <w:tc>
          <w:tcPr>
            <w:tcW w:w="1962" w:type="pct"/>
            <w:shd w:val="clear" w:color="auto" w:fill="auto"/>
          </w:tcPr>
          <w:p w:rsidR="006F1D4B" w:rsidRPr="00AD47CC" w:rsidRDefault="006F1D4B" w:rsidP="005E754C">
            <w:pPr>
              <w:jc w:val="both"/>
              <w:rPr>
                <w:rFonts w:ascii="Calibri" w:hAnsi="Calibri" w:cs="Calibri"/>
                <w:sz w:val="22"/>
                <w:szCs w:val="22"/>
                <w:lang w:val="es-ES_tradnl"/>
              </w:rPr>
            </w:pPr>
            <w:r w:rsidRPr="00AD47CC">
              <w:rPr>
                <w:rStyle w:val="apple-converted-space"/>
                <w:rFonts w:ascii="Calibri" w:hAnsi="Calibri" w:cs="Calibri"/>
                <w:color w:val="000000"/>
                <w:sz w:val="22"/>
                <w:szCs w:val="22"/>
              </w:rPr>
              <w:t> </w:t>
            </w:r>
            <w:r w:rsidRPr="00AD47CC">
              <w:rPr>
                <w:rFonts w:ascii="Calibri" w:hAnsi="Calibri" w:cs="Calibri"/>
                <w:iCs/>
                <w:color w:val="000000"/>
                <w:sz w:val="22"/>
                <w:szCs w:val="22"/>
              </w:rPr>
              <w:t>Apuntes de historia para profesores de Educación Física.</w:t>
            </w:r>
            <w:r w:rsidRPr="00AD47CC">
              <w:rPr>
                <w:rFonts w:ascii="Calibri" w:hAnsi="Calibri" w:cs="Calibri"/>
                <w:color w:val="000000"/>
                <w:sz w:val="22"/>
                <w:szCs w:val="22"/>
              </w:rPr>
              <w:t xml:space="preserve"> </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color w:val="000000"/>
                <w:sz w:val="22"/>
                <w:szCs w:val="22"/>
              </w:rPr>
              <w:t>Rozengardt, R. (Coord.,).</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color w:val="000000"/>
                <w:sz w:val="22"/>
                <w:szCs w:val="22"/>
              </w:rPr>
              <w:t>Madrid. Miño y Dávila Editores</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color w:val="000000"/>
                <w:sz w:val="22"/>
                <w:szCs w:val="22"/>
              </w:rPr>
              <w:t>2006</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La Educación Física infantil y su didáctica</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María Laura González de Álvarez</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AZ Editores</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La praxiología motriz. Fundamentos y aplicaciones</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Hernández Moreno José</w:t>
            </w:r>
          </w:p>
        </w:tc>
        <w:tc>
          <w:tcPr>
            <w:tcW w:w="888" w:type="pct"/>
            <w:gridSpan w:val="2"/>
            <w:shd w:val="clear" w:color="auto" w:fill="auto"/>
          </w:tcPr>
          <w:p w:rsidR="006F1D4B" w:rsidRPr="00AD47CC" w:rsidRDefault="006F1D4B" w:rsidP="005E754C">
            <w:pPr>
              <w:pStyle w:val="Textonotapie"/>
              <w:rPr>
                <w:rFonts w:ascii="Calibri" w:hAnsi="Calibri" w:cs="Calibri"/>
                <w:sz w:val="22"/>
                <w:szCs w:val="22"/>
                <w:lang w:val="es-ES_tradnl"/>
              </w:rPr>
            </w:pPr>
            <w:proofErr w:type="spellStart"/>
            <w:r w:rsidRPr="00AD47CC">
              <w:rPr>
                <w:rFonts w:ascii="Calibri" w:hAnsi="Calibri" w:cs="Calibri"/>
                <w:sz w:val="22"/>
                <w:szCs w:val="22"/>
                <w:lang w:val="es-ES_tradnl"/>
              </w:rPr>
              <w:t>Inde</w:t>
            </w:r>
            <w:proofErr w:type="spellEnd"/>
            <w:r w:rsidRPr="00AD47CC">
              <w:rPr>
                <w:rFonts w:ascii="Calibri" w:hAnsi="Calibri" w:cs="Calibri"/>
                <w:sz w:val="22"/>
                <w:szCs w:val="22"/>
                <w:lang w:val="es-ES_tradnl"/>
              </w:rPr>
              <w:t xml:space="preserve"> </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 2004</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Documento para la Educación Polimodal.</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Dirección de Educación Física de la provincia de Bs. As.</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 2004</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Gimnasia: el futuro de lo anterior</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Mariano </w:t>
            </w:r>
            <w:proofErr w:type="spellStart"/>
            <w:r w:rsidRPr="00AD47CC">
              <w:rPr>
                <w:rFonts w:ascii="Calibri" w:hAnsi="Calibri" w:cs="Calibri"/>
                <w:sz w:val="22"/>
                <w:szCs w:val="22"/>
                <w:lang w:val="es-ES_tradnl"/>
              </w:rPr>
              <w:t>Giraldes</w:t>
            </w:r>
            <w:proofErr w:type="spellEnd"/>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Stadium </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As.2001</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Glosario de términos pedagógicos</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Edgardo </w:t>
            </w:r>
            <w:proofErr w:type="spellStart"/>
            <w:r w:rsidRPr="00AD47CC">
              <w:rPr>
                <w:rFonts w:ascii="Calibri" w:hAnsi="Calibri" w:cs="Calibri"/>
                <w:sz w:val="22"/>
                <w:szCs w:val="22"/>
                <w:lang w:val="es-ES_tradnl"/>
              </w:rPr>
              <w:t>Palavecino</w:t>
            </w:r>
            <w:proofErr w:type="spellEnd"/>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CONSUDEC</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As.1996</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Educación Física ESO primer ciclo</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Jesús </w:t>
            </w:r>
            <w:proofErr w:type="spellStart"/>
            <w:r w:rsidRPr="00AD47CC">
              <w:rPr>
                <w:rFonts w:ascii="Calibri" w:hAnsi="Calibri" w:cs="Calibri"/>
                <w:sz w:val="22"/>
                <w:szCs w:val="22"/>
                <w:lang w:val="es-ES_tradnl"/>
              </w:rPr>
              <w:t>Ariño</w:t>
            </w:r>
            <w:proofErr w:type="spellEnd"/>
            <w:r w:rsidRPr="00AD47CC">
              <w:rPr>
                <w:rFonts w:ascii="Calibri" w:hAnsi="Calibri" w:cs="Calibri"/>
                <w:sz w:val="22"/>
                <w:szCs w:val="22"/>
                <w:lang w:val="es-ES_tradnl"/>
              </w:rPr>
              <w:t xml:space="preserve"> </w:t>
            </w:r>
            <w:proofErr w:type="spellStart"/>
            <w:r w:rsidRPr="00AD47CC">
              <w:rPr>
                <w:rFonts w:ascii="Calibri" w:hAnsi="Calibri" w:cs="Calibri"/>
                <w:sz w:val="22"/>
                <w:szCs w:val="22"/>
                <w:lang w:val="es-ES_tradnl"/>
              </w:rPr>
              <w:t>Laviña</w:t>
            </w:r>
            <w:proofErr w:type="spellEnd"/>
            <w:r w:rsidRPr="00AD47CC">
              <w:rPr>
                <w:rFonts w:ascii="Calibri" w:hAnsi="Calibri" w:cs="Calibri"/>
                <w:sz w:val="22"/>
                <w:szCs w:val="22"/>
                <w:lang w:val="es-ES_tradnl"/>
              </w:rPr>
              <w:t xml:space="preserve"> y otros</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Del Serbal</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 1996</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Educación Física ESO primer ciclo</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Jesús </w:t>
            </w:r>
            <w:proofErr w:type="spellStart"/>
            <w:r w:rsidRPr="00AD47CC">
              <w:rPr>
                <w:rFonts w:ascii="Calibri" w:hAnsi="Calibri" w:cs="Calibri"/>
                <w:sz w:val="22"/>
                <w:szCs w:val="22"/>
                <w:lang w:val="es-ES_tradnl"/>
              </w:rPr>
              <w:t>Ariño</w:t>
            </w:r>
            <w:proofErr w:type="spellEnd"/>
            <w:r w:rsidRPr="00AD47CC">
              <w:rPr>
                <w:rFonts w:ascii="Calibri" w:hAnsi="Calibri" w:cs="Calibri"/>
                <w:sz w:val="22"/>
                <w:szCs w:val="22"/>
                <w:lang w:val="es-ES_tradnl"/>
              </w:rPr>
              <w:t xml:space="preserve"> </w:t>
            </w:r>
            <w:proofErr w:type="spellStart"/>
            <w:r w:rsidRPr="00AD47CC">
              <w:rPr>
                <w:rFonts w:ascii="Calibri" w:hAnsi="Calibri" w:cs="Calibri"/>
                <w:sz w:val="22"/>
                <w:szCs w:val="22"/>
                <w:lang w:val="es-ES_tradnl"/>
              </w:rPr>
              <w:t>Laviña</w:t>
            </w:r>
            <w:proofErr w:type="spellEnd"/>
            <w:r w:rsidRPr="00AD47CC">
              <w:rPr>
                <w:rFonts w:ascii="Calibri" w:hAnsi="Calibri" w:cs="Calibri"/>
                <w:sz w:val="22"/>
                <w:szCs w:val="22"/>
                <w:lang w:val="es-ES_tradnl"/>
              </w:rPr>
              <w:t xml:space="preserve"> y otros</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Del Serbal</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 1997</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Gimnasia: el futuro de lo anterior</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Mariano </w:t>
            </w:r>
            <w:proofErr w:type="spellStart"/>
            <w:r w:rsidRPr="00AD47CC">
              <w:rPr>
                <w:rFonts w:ascii="Calibri" w:hAnsi="Calibri" w:cs="Calibri"/>
                <w:sz w:val="22"/>
                <w:szCs w:val="22"/>
                <w:lang w:val="es-ES_tradnl"/>
              </w:rPr>
              <w:t>Giraldes</w:t>
            </w:r>
            <w:proofErr w:type="spellEnd"/>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Stadium </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As.2001</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Repensando la Educación física Escolar</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Ángela Aisenstein</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Novedades educativas</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 2000</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Educación Física Bachillerato</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Vicente Martínez de Haro</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Paidotribo</w:t>
            </w:r>
            <w:proofErr w:type="spellEnd"/>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Principios didácticos de la Educación Física</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Anee Marie </w:t>
            </w:r>
            <w:proofErr w:type="spellStart"/>
            <w:r w:rsidRPr="00AD47CC">
              <w:rPr>
                <w:rFonts w:ascii="Calibri" w:hAnsi="Calibri" w:cs="Calibri"/>
                <w:sz w:val="22"/>
                <w:szCs w:val="22"/>
                <w:lang w:val="es-ES_tradnl"/>
              </w:rPr>
              <w:t>Seybold</w:t>
            </w:r>
            <w:proofErr w:type="spellEnd"/>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Kapeluz</w:t>
            </w:r>
            <w:proofErr w:type="spellEnd"/>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 1976</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Tareas significativas en la Educación Física escolar</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Jacques Florence</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Inde</w:t>
            </w:r>
            <w:proofErr w:type="spellEnd"/>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 1991</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Educación Física Bachillerato</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Jesús </w:t>
            </w:r>
            <w:proofErr w:type="spellStart"/>
            <w:r w:rsidRPr="00AD47CC">
              <w:rPr>
                <w:rFonts w:ascii="Calibri" w:hAnsi="Calibri" w:cs="Calibri"/>
                <w:sz w:val="22"/>
                <w:szCs w:val="22"/>
                <w:lang w:val="es-ES_tradnl"/>
              </w:rPr>
              <w:t>Ariño</w:t>
            </w:r>
            <w:proofErr w:type="spellEnd"/>
            <w:r w:rsidRPr="00AD47CC">
              <w:rPr>
                <w:rFonts w:ascii="Calibri" w:hAnsi="Calibri" w:cs="Calibri"/>
                <w:sz w:val="22"/>
                <w:szCs w:val="22"/>
                <w:lang w:val="es-ES_tradnl"/>
              </w:rPr>
              <w:t xml:space="preserve"> </w:t>
            </w:r>
            <w:proofErr w:type="spellStart"/>
            <w:r w:rsidRPr="00AD47CC">
              <w:rPr>
                <w:rFonts w:ascii="Calibri" w:hAnsi="Calibri" w:cs="Calibri"/>
                <w:sz w:val="22"/>
                <w:szCs w:val="22"/>
                <w:lang w:val="es-ES_tradnl"/>
              </w:rPr>
              <w:t>Laviña</w:t>
            </w:r>
            <w:proofErr w:type="spellEnd"/>
            <w:r w:rsidRPr="00AD47CC">
              <w:rPr>
                <w:rFonts w:ascii="Calibri" w:hAnsi="Calibri" w:cs="Calibri"/>
                <w:sz w:val="22"/>
                <w:szCs w:val="22"/>
                <w:lang w:val="es-ES_tradnl"/>
              </w:rPr>
              <w:t xml:space="preserve"> y otros</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Del Serbal</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 1998</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Educación Física cuaderno de trabajo</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Lourdes Galeano Díaz y otros</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Mc Graw Hill</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Barcelona</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Diagnóstico de la situación educativa</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S. Pérez Álvarez</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Edit. Del Colegio</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Didáctica y Curriculum</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Díaz Barriga</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proofErr w:type="spellStart"/>
            <w:r w:rsidRPr="00AD47CC">
              <w:rPr>
                <w:rFonts w:ascii="Calibri" w:hAnsi="Calibri" w:cs="Calibri"/>
                <w:sz w:val="22"/>
                <w:szCs w:val="22"/>
                <w:lang w:val="es-ES_tradnl"/>
              </w:rPr>
              <w:t>Nueromar</w:t>
            </w:r>
            <w:proofErr w:type="spellEnd"/>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México 1984</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Corrientes Didácticas Contemporáneas</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Alicia </w:t>
            </w:r>
            <w:proofErr w:type="spellStart"/>
            <w:r w:rsidRPr="00AD47CC">
              <w:rPr>
                <w:rFonts w:ascii="Calibri" w:hAnsi="Calibri" w:cs="Calibri"/>
                <w:sz w:val="22"/>
                <w:szCs w:val="22"/>
                <w:lang w:val="es-ES_tradnl"/>
              </w:rPr>
              <w:t>Camilloni</w:t>
            </w:r>
            <w:proofErr w:type="spellEnd"/>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Paidós </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 1994</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Comprender y transformar la enseñanza</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José Gimeno Sacristán</w:t>
            </w:r>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Morata </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Madrid. 1993</w:t>
            </w:r>
          </w:p>
        </w:tc>
      </w:tr>
      <w:tr w:rsidR="006F1D4B" w:rsidRPr="00AD47CC" w:rsidTr="006F1D4B">
        <w:tc>
          <w:tcPr>
            <w:tcW w:w="1962"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La Planificación Educativa</w:t>
            </w:r>
          </w:p>
        </w:tc>
        <w:tc>
          <w:tcPr>
            <w:tcW w:w="1345" w:type="pct"/>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 xml:space="preserve">Ezequiel </w:t>
            </w:r>
            <w:proofErr w:type="spellStart"/>
            <w:r w:rsidRPr="00AD47CC">
              <w:rPr>
                <w:rFonts w:ascii="Calibri" w:hAnsi="Calibri" w:cs="Calibri"/>
                <w:sz w:val="22"/>
                <w:szCs w:val="22"/>
                <w:lang w:val="es-ES_tradnl"/>
              </w:rPr>
              <w:t>Ander</w:t>
            </w:r>
            <w:proofErr w:type="spellEnd"/>
            <w:r w:rsidRPr="00AD47CC">
              <w:rPr>
                <w:rFonts w:ascii="Calibri" w:hAnsi="Calibri" w:cs="Calibri"/>
                <w:sz w:val="22"/>
                <w:szCs w:val="22"/>
                <w:lang w:val="es-ES_tradnl"/>
              </w:rPr>
              <w:t xml:space="preserve"> </w:t>
            </w:r>
            <w:proofErr w:type="spellStart"/>
            <w:r w:rsidRPr="00AD47CC">
              <w:rPr>
                <w:rFonts w:ascii="Calibri" w:hAnsi="Calibri" w:cs="Calibri"/>
                <w:sz w:val="22"/>
                <w:szCs w:val="22"/>
                <w:lang w:val="es-ES_tradnl"/>
              </w:rPr>
              <w:t>Egg</w:t>
            </w:r>
            <w:proofErr w:type="spellEnd"/>
          </w:p>
        </w:tc>
        <w:tc>
          <w:tcPr>
            <w:tcW w:w="888" w:type="pct"/>
            <w:gridSpan w:val="2"/>
            <w:shd w:val="clear" w:color="auto" w:fill="auto"/>
          </w:tcPr>
          <w:p w:rsidR="006F1D4B" w:rsidRPr="00AD47CC" w:rsidRDefault="006F1D4B" w:rsidP="005E754C">
            <w:pPr>
              <w:rPr>
                <w:rFonts w:ascii="Calibri" w:hAnsi="Calibri" w:cs="Calibri"/>
                <w:sz w:val="22"/>
                <w:szCs w:val="22"/>
                <w:lang w:val="es-ES_tradnl"/>
              </w:rPr>
            </w:pPr>
            <w:r w:rsidRPr="00AD47CC">
              <w:rPr>
                <w:rFonts w:ascii="Calibri" w:hAnsi="Calibri" w:cs="Calibri"/>
                <w:sz w:val="22"/>
                <w:szCs w:val="22"/>
                <w:lang w:val="es-ES_tradnl"/>
              </w:rPr>
              <w:t>Magisterio del Río de la Plata</w:t>
            </w:r>
          </w:p>
        </w:tc>
        <w:tc>
          <w:tcPr>
            <w:tcW w:w="805" w:type="pct"/>
            <w:gridSpan w:val="2"/>
            <w:shd w:val="clear" w:color="auto" w:fill="auto"/>
          </w:tcPr>
          <w:p w:rsidR="006F1D4B" w:rsidRPr="00AD47CC" w:rsidRDefault="006F1D4B" w:rsidP="005E754C">
            <w:pPr>
              <w:jc w:val="center"/>
              <w:rPr>
                <w:rFonts w:ascii="Calibri" w:hAnsi="Calibri" w:cs="Calibri"/>
                <w:sz w:val="22"/>
                <w:szCs w:val="22"/>
                <w:lang w:val="es-ES_tradnl"/>
              </w:rPr>
            </w:pPr>
            <w:r w:rsidRPr="00AD47CC">
              <w:rPr>
                <w:rFonts w:ascii="Calibri" w:hAnsi="Calibri" w:cs="Calibri"/>
                <w:sz w:val="22"/>
                <w:szCs w:val="22"/>
                <w:lang w:val="es-ES_tradnl"/>
              </w:rPr>
              <w:t>Bs. As. 1996.</w:t>
            </w:r>
          </w:p>
        </w:tc>
      </w:tr>
      <w:tr w:rsidR="006F1D4B" w:rsidRPr="00AD47CC" w:rsidTr="005E754C">
        <w:tc>
          <w:tcPr>
            <w:tcW w:w="1962" w:type="pct"/>
          </w:tcPr>
          <w:p w:rsidR="006F1D4B" w:rsidRPr="00AD47CC" w:rsidRDefault="006F1D4B" w:rsidP="005E754C">
            <w:pPr>
              <w:rPr>
                <w:rFonts w:ascii="Calibri" w:hAnsi="Calibri" w:cs="Calibri"/>
                <w:sz w:val="22"/>
                <w:szCs w:val="22"/>
                <w:lang w:val="es-ES_tradnl"/>
              </w:rPr>
            </w:pPr>
          </w:p>
        </w:tc>
        <w:tc>
          <w:tcPr>
            <w:tcW w:w="1345" w:type="pct"/>
          </w:tcPr>
          <w:p w:rsidR="006F1D4B" w:rsidRPr="00AD47CC" w:rsidRDefault="006F1D4B" w:rsidP="005E754C">
            <w:pPr>
              <w:rPr>
                <w:rFonts w:ascii="Calibri" w:hAnsi="Calibri" w:cs="Calibri"/>
                <w:sz w:val="22"/>
                <w:szCs w:val="22"/>
                <w:lang w:val="es-ES_tradnl"/>
              </w:rPr>
            </w:pPr>
          </w:p>
        </w:tc>
        <w:tc>
          <w:tcPr>
            <w:tcW w:w="888" w:type="pct"/>
            <w:gridSpan w:val="2"/>
          </w:tcPr>
          <w:p w:rsidR="006F1D4B" w:rsidRPr="00AD47CC" w:rsidRDefault="006F1D4B" w:rsidP="005E754C">
            <w:pPr>
              <w:rPr>
                <w:rFonts w:ascii="Calibri" w:hAnsi="Calibri" w:cs="Calibri"/>
                <w:sz w:val="22"/>
                <w:szCs w:val="22"/>
                <w:lang w:val="es-ES_tradnl"/>
              </w:rPr>
            </w:pPr>
          </w:p>
        </w:tc>
        <w:tc>
          <w:tcPr>
            <w:tcW w:w="805" w:type="pct"/>
            <w:gridSpan w:val="2"/>
          </w:tcPr>
          <w:p w:rsidR="006F1D4B" w:rsidRPr="00AD47CC" w:rsidRDefault="006F1D4B" w:rsidP="005E754C">
            <w:pPr>
              <w:jc w:val="center"/>
              <w:rPr>
                <w:rFonts w:ascii="Calibri" w:hAnsi="Calibri" w:cs="Calibri"/>
                <w:sz w:val="22"/>
                <w:szCs w:val="22"/>
                <w:lang w:val="es-ES_tradnl"/>
              </w:rPr>
            </w:pPr>
          </w:p>
        </w:tc>
      </w:tr>
    </w:tbl>
    <w:p w:rsidR="006F1D4B" w:rsidRPr="00AD47CC" w:rsidRDefault="006F1D4B" w:rsidP="006F1D4B">
      <w:pPr>
        <w:rPr>
          <w:rFonts w:ascii="Calibri" w:hAnsi="Calibri" w:cs="Calibri"/>
          <w:sz w:val="22"/>
          <w:szCs w:val="22"/>
          <w:lang w:val="es-ES_tradnl"/>
        </w:rPr>
      </w:pPr>
    </w:p>
    <w:p w:rsidR="006F1D4B" w:rsidRPr="00AD47CC" w:rsidRDefault="006F1D4B" w:rsidP="006F1D4B">
      <w:pPr>
        <w:pStyle w:val="Textonotapie"/>
        <w:autoSpaceDE/>
        <w:autoSpaceDN/>
        <w:rPr>
          <w:rFonts w:ascii="Calibri" w:hAnsi="Calibri" w:cs="Calibri"/>
          <w:b/>
          <w:sz w:val="22"/>
          <w:szCs w:val="22"/>
          <w:u w:val="single"/>
        </w:rPr>
      </w:pPr>
      <w:r w:rsidRPr="00AD47CC">
        <w:rPr>
          <w:rFonts w:ascii="Calibri" w:hAnsi="Calibri" w:cs="Calibri"/>
          <w:sz w:val="22"/>
          <w:szCs w:val="22"/>
        </w:rPr>
        <w:t xml:space="preserve"> </w:t>
      </w:r>
    </w:p>
    <w:p w:rsidR="006F1D4B" w:rsidRPr="00E13DC5" w:rsidRDefault="006F1D4B" w:rsidP="006F1D4B">
      <w:pPr>
        <w:rPr>
          <w:rFonts w:ascii="Calibri" w:hAnsi="Calibri" w:cs="Calibri"/>
          <w:sz w:val="22"/>
          <w:szCs w:val="22"/>
          <w:shd w:val="clear" w:color="auto" w:fill="FFFFFF"/>
        </w:rPr>
      </w:pPr>
      <w:r w:rsidRPr="00E13DC5">
        <w:rPr>
          <w:rFonts w:ascii="Calibri" w:hAnsi="Calibri" w:cs="Calibri"/>
          <w:sz w:val="22"/>
          <w:szCs w:val="22"/>
          <w:shd w:val="clear" w:color="auto" w:fill="FFFFFF"/>
        </w:rPr>
        <w:t xml:space="preserve">Bibliografía digital para Diseños Curriculares </w:t>
      </w:r>
    </w:p>
    <w:p w:rsidR="006F1D4B" w:rsidRPr="00E13DC5" w:rsidRDefault="006F1D4B" w:rsidP="006F1D4B">
      <w:pPr>
        <w:rPr>
          <w:rFonts w:ascii="Calibri" w:hAnsi="Calibri" w:cs="Calibri"/>
          <w:sz w:val="22"/>
          <w:szCs w:val="22"/>
          <w:shd w:val="clear" w:color="auto" w:fill="FFFFFF"/>
        </w:rPr>
      </w:pPr>
    </w:p>
    <w:p w:rsidR="006F1D4B" w:rsidRPr="00E13DC5" w:rsidRDefault="00B77FE4" w:rsidP="006F1D4B">
      <w:pPr>
        <w:rPr>
          <w:rFonts w:ascii="Calibri" w:hAnsi="Calibri" w:cs="Calibri"/>
          <w:sz w:val="22"/>
          <w:szCs w:val="22"/>
        </w:rPr>
      </w:pPr>
      <w:hyperlink r:id="rId7" w:history="1">
        <w:r w:rsidR="006F1D4B" w:rsidRPr="00E13DC5">
          <w:rPr>
            <w:rStyle w:val="Hipervnculo"/>
            <w:rFonts w:ascii="Calibri" w:hAnsi="Calibri" w:cs="Calibri"/>
            <w:sz w:val="22"/>
            <w:szCs w:val="22"/>
          </w:rPr>
          <w:t>http://www.edusalta.gov.ar/index.php/docentes/normativa-educativa/disenos-curriculares/diseno-curricular-para-educacion-inicial/961-diseno-curricular-para-educacion-inicial-1/file</w:t>
        </w:r>
      </w:hyperlink>
    </w:p>
    <w:p w:rsidR="006F1D4B" w:rsidRPr="00E13DC5" w:rsidRDefault="006F1D4B" w:rsidP="006F1D4B">
      <w:pPr>
        <w:rPr>
          <w:rFonts w:ascii="Calibri" w:hAnsi="Calibri" w:cs="Calibri"/>
          <w:sz w:val="22"/>
          <w:szCs w:val="22"/>
        </w:rPr>
      </w:pPr>
    </w:p>
    <w:p w:rsidR="006F1D4B" w:rsidRPr="00E13DC5" w:rsidRDefault="00B77FE4" w:rsidP="006F1D4B">
      <w:pPr>
        <w:rPr>
          <w:rFonts w:ascii="Calibri" w:hAnsi="Calibri" w:cs="Calibri"/>
          <w:sz w:val="22"/>
          <w:szCs w:val="22"/>
        </w:rPr>
      </w:pPr>
      <w:hyperlink r:id="rId8" w:history="1">
        <w:r w:rsidR="006F1D4B" w:rsidRPr="00E13DC5">
          <w:rPr>
            <w:rStyle w:val="Hipervnculo"/>
            <w:rFonts w:ascii="Calibri" w:hAnsi="Calibri" w:cs="Calibri"/>
            <w:sz w:val="22"/>
            <w:szCs w:val="22"/>
          </w:rPr>
          <w:t>http://www.edusalta.gov.ar/joomlatools-files/docman-images/th_DC_Educacion_Primaria.jpg</w:t>
        </w:r>
      </w:hyperlink>
    </w:p>
    <w:p w:rsidR="006F1D4B" w:rsidRPr="00E13DC5" w:rsidRDefault="006F1D4B" w:rsidP="006F1D4B">
      <w:pPr>
        <w:rPr>
          <w:rFonts w:ascii="Calibri" w:hAnsi="Calibri" w:cs="Calibri"/>
          <w:sz w:val="22"/>
          <w:szCs w:val="22"/>
        </w:rPr>
      </w:pPr>
    </w:p>
    <w:p w:rsidR="006F1D4B" w:rsidRPr="00E13DC5" w:rsidRDefault="00B77FE4" w:rsidP="006F1D4B">
      <w:pPr>
        <w:rPr>
          <w:rFonts w:ascii="Calibri" w:hAnsi="Calibri" w:cs="Calibri"/>
          <w:sz w:val="22"/>
          <w:szCs w:val="22"/>
        </w:rPr>
      </w:pPr>
      <w:hyperlink r:id="rId9" w:history="1">
        <w:r w:rsidR="006F1D4B" w:rsidRPr="00E13DC5">
          <w:rPr>
            <w:rStyle w:val="Hipervnculo"/>
            <w:rFonts w:ascii="Calibri" w:hAnsi="Calibri" w:cs="Calibri"/>
            <w:sz w:val="22"/>
            <w:szCs w:val="22"/>
          </w:rPr>
          <w:t>http://www.edusalta.gov.ar/index.php/docentes/normativa-educativa/disenos-curriculares/diseno-curricular-para-educacion-secundaria/1277-diseno-curricular-para-educacion-secundaria-1/file</w:t>
        </w:r>
      </w:hyperlink>
    </w:p>
    <w:p w:rsidR="00C6293D" w:rsidRDefault="00C6293D" w:rsidP="00C6293D">
      <w:pPr>
        <w:spacing w:line="360" w:lineRule="auto"/>
        <w:rPr>
          <w:rFonts w:ascii="Bell MT" w:hAnsi="Bell MT"/>
        </w:rPr>
      </w:pPr>
    </w:p>
    <w:p w:rsidR="0041558D" w:rsidRPr="006F1D4B" w:rsidRDefault="0041558D" w:rsidP="00C6293D">
      <w:pPr>
        <w:spacing w:line="360" w:lineRule="auto"/>
        <w:rPr>
          <w:rFonts w:ascii="Bell MT" w:hAnsi="Bell MT"/>
        </w:rPr>
      </w:pPr>
    </w:p>
    <w:p w:rsidR="007C0782" w:rsidRPr="007C0782" w:rsidRDefault="00605CF9" w:rsidP="007C0782">
      <w:pPr>
        <w:spacing w:line="360" w:lineRule="auto"/>
        <w:jc w:val="right"/>
        <w:rPr>
          <w:rFonts w:ascii="Bell MT" w:hAnsi="Bell MT"/>
          <w:b/>
          <w:sz w:val="20"/>
          <w:szCs w:val="20"/>
          <w:lang w:val="es-AR"/>
        </w:rPr>
      </w:pPr>
      <w:r>
        <w:rPr>
          <w:rFonts w:ascii="Bell MT" w:hAnsi="Bell MT"/>
          <w:b/>
          <w:sz w:val="20"/>
          <w:szCs w:val="20"/>
          <w:lang w:val="es-AR"/>
        </w:rPr>
        <w:t>Lic. John Heitmann</w:t>
      </w:r>
    </w:p>
    <w:sectPr w:rsidR="007C0782" w:rsidRPr="007C0782" w:rsidSect="00E43A87">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E4" w:rsidRDefault="00B77FE4" w:rsidP="00814396">
      <w:r>
        <w:separator/>
      </w:r>
    </w:p>
  </w:endnote>
  <w:endnote w:type="continuationSeparator" w:id="0">
    <w:p w:rsidR="00B77FE4" w:rsidRDefault="00B77FE4" w:rsidP="0081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E4" w:rsidRDefault="00B77FE4" w:rsidP="00814396">
      <w:r>
        <w:separator/>
      </w:r>
    </w:p>
  </w:footnote>
  <w:footnote w:type="continuationSeparator" w:id="0">
    <w:p w:rsidR="00B77FE4" w:rsidRDefault="00B77FE4" w:rsidP="008143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96" w:rsidRPr="00B53FA0" w:rsidRDefault="00814396" w:rsidP="00814396">
    <w:pPr>
      <w:pStyle w:val="Default"/>
      <w:jc w:val="center"/>
      <w:rPr>
        <w:b/>
        <w:sz w:val="20"/>
        <w:szCs w:val="20"/>
        <w:lang w:val="es-AR"/>
      </w:rPr>
    </w:pPr>
    <w:r w:rsidRPr="00B53FA0">
      <w:rPr>
        <w:b/>
        <w:noProof/>
        <w:sz w:val="20"/>
        <w:szCs w:val="20"/>
      </w:rPr>
      <w:drawing>
        <wp:anchor distT="0" distB="0" distL="114300" distR="114300" simplePos="0" relativeHeight="251660288" behindDoc="1" locked="0" layoutInCell="1" allowOverlap="1" wp14:anchorId="5B87C45E" wp14:editId="02852929">
          <wp:simplePos x="0" y="0"/>
          <wp:positionH relativeFrom="margin">
            <wp:posOffset>-161925</wp:posOffset>
          </wp:positionH>
          <wp:positionV relativeFrom="paragraph">
            <wp:posOffset>-78105</wp:posOffset>
          </wp:positionV>
          <wp:extent cx="676275" cy="790575"/>
          <wp:effectExtent l="0" t="0" r="9525" b="9525"/>
          <wp:wrapTight wrapText="bothSides">
            <wp:wrapPolygon edited="0">
              <wp:start x="0" y="0"/>
              <wp:lineTo x="0" y="21340"/>
              <wp:lineTo x="21296" y="21340"/>
              <wp:lineTo x="2129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anchor>
      </w:drawing>
    </w:r>
    <w:r w:rsidRPr="00B53FA0">
      <w:rPr>
        <w:b/>
        <w:noProof/>
        <w:sz w:val="20"/>
        <w:szCs w:val="20"/>
      </w:rPr>
      <w:drawing>
        <wp:anchor distT="0" distB="0" distL="114300" distR="114300" simplePos="0" relativeHeight="251659264" behindDoc="1" locked="0" layoutInCell="1" allowOverlap="1" wp14:anchorId="4988C9A9" wp14:editId="1FAD21FB">
          <wp:simplePos x="0" y="0"/>
          <wp:positionH relativeFrom="margin">
            <wp:align>right</wp:align>
          </wp:positionH>
          <wp:positionV relativeFrom="paragraph">
            <wp:posOffset>-59055</wp:posOffset>
          </wp:positionV>
          <wp:extent cx="952500" cy="661035"/>
          <wp:effectExtent l="0" t="0" r="0" b="5715"/>
          <wp:wrapTight wrapText="bothSides">
            <wp:wrapPolygon edited="0">
              <wp:start x="0" y="0"/>
              <wp:lineTo x="0" y="21164"/>
              <wp:lineTo x="21168" y="21164"/>
              <wp:lineTo x="211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A0">
      <w:rPr>
        <w:b/>
        <w:sz w:val="20"/>
        <w:szCs w:val="20"/>
        <w:lang w:val="es-AR"/>
      </w:rPr>
      <w:t>MINISTERIO DE EDUCACIÓN, CIENCIA Y TECNOLOGÍA</w:t>
    </w:r>
  </w:p>
  <w:p w:rsidR="00814396" w:rsidRPr="00B53FA0" w:rsidRDefault="00814396" w:rsidP="00814396">
    <w:pPr>
      <w:pStyle w:val="Default"/>
      <w:jc w:val="center"/>
      <w:rPr>
        <w:b/>
        <w:sz w:val="20"/>
        <w:szCs w:val="20"/>
        <w:lang w:val="es-AR"/>
      </w:rPr>
    </w:pPr>
    <w:r w:rsidRPr="00B53FA0">
      <w:rPr>
        <w:b/>
        <w:sz w:val="20"/>
        <w:szCs w:val="20"/>
        <w:lang w:val="es-AR"/>
      </w:rPr>
      <w:t>DIRECCIÓN GENERAL DE EDUCACIÓN SUPERIOR</w:t>
    </w:r>
  </w:p>
  <w:p w:rsidR="00814396" w:rsidRPr="00B53FA0" w:rsidRDefault="00814396" w:rsidP="00814396">
    <w:pPr>
      <w:pStyle w:val="Encabezado"/>
      <w:jc w:val="center"/>
      <w:rPr>
        <w:b/>
        <w:sz w:val="20"/>
        <w:szCs w:val="20"/>
      </w:rPr>
    </w:pPr>
    <w:r w:rsidRPr="00B53FA0">
      <w:rPr>
        <w:b/>
        <w:sz w:val="20"/>
        <w:szCs w:val="20"/>
      </w:rPr>
      <w:t>INSTITUTO DE EDUCACIÓN SUPERIOR N° 6026 – ROSARIO DE LERMA</w:t>
    </w:r>
  </w:p>
  <w:p w:rsidR="00814396" w:rsidRDefault="0081439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86"/>
    <w:multiLevelType w:val="hybridMultilevel"/>
    <w:tmpl w:val="3A16D5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24720D"/>
    <w:multiLevelType w:val="hybridMultilevel"/>
    <w:tmpl w:val="502E5C58"/>
    <w:lvl w:ilvl="0" w:tplc="F9D2941A">
      <w:start w:val="1"/>
      <w:numFmt w:val="bullet"/>
      <w:lvlText w:val="–"/>
      <w:lvlJc w:val="left"/>
      <w:pPr>
        <w:tabs>
          <w:tab w:val="num" w:pos="454"/>
        </w:tabs>
        <w:ind w:left="454" w:hanging="341"/>
      </w:pPr>
      <w:rPr>
        <w:rFonts w:ascii="Swis721 LtEx BT" w:hAnsi="Swis721 LtEx BT"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C4D09"/>
    <w:multiLevelType w:val="hybridMultilevel"/>
    <w:tmpl w:val="191A4C40"/>
    <w:lvl w:ilvl="0" w:tplc="0C0A0003">
      <w:start w:val="1"/>
      <w:numFmt w:val="bullet"/>
      <w:lvlText w:val="o"/>
      <w:lvlJc w:val="left"/>
      <w:pPr>
        <w:tabs>
          <w:tab w:val="num" w:pos="1068"/>
        </w:tabs>
        <w:ind w:left="1068" w:hanging="360"/>
      </w:pPr>
      <w:rPr>
        <w:rFonts w:ascii="Courier New" w:hAnsi="Courier New" w:cs="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05E43DE"/>
    <w:multiLevelType w:val="hybridMultilevel"/>
    <w:tmpl w:val="B6127F86"/>
    <w:lvl w:ilvl="0" w:tplc="F9D2941A">
      <w:start w:val="1"/>
      <w:numFmt w:val="bullet"/>
      <w:lvlText w:val="–"/>
      <w:lvlJc w:val="left"/>
      <w:pPr>
        <w:tabs>
          <w:tab w:val="num" w:pos="454"/>
        </w:tabs>
        <w:ind w:left="454" w:hanging="341"/>
      </w:pPr>
      <w:rPr>
        <w:rFonts w:ascii="Swis721 LtEx BT" w:hAnsi="Swis721 LtEx BT"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B818E3"/>
    <w:multiLevelType w:val="hybridMultilevel"/>
    <w:tmpl w:val="F4DC23FC"/>
    <w:lvl w:ilvl="0" w:tplc="F9D2941A">
      <w:start w:val="1"/>
      <w:numFmt w:val="bullet"/>
      <w:lvlText w:val="–"/>
      <w:lvlJc w:val="left"/>
      <w:pPr>
        <w:tabs>
          <w:tab w:val="num" w:pos="454"/>
        </w:tabs>
        <w:ind w:left="454" w:hanging="341"/>
      </w:pPr>
      <w:rPr>
        <w:rFonts w:ascii="Swis721 LtEx BT" w:hAnsi="Swis721 LtEx BT"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86935"/>
    <w:multiLevelType w:val="hybridMultilevel"/>
    <w:tmpl w:val="B2FA8DC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D9955E8"/>
    <w:multiLevelType w:val="hybridMultilevel"/>
    <w:tmpl w:val="DB829E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1E40C0A"/>
    <w:multiLevelType w:val="hybridMultilevel"/>
    <w:tmpl w:val="FEE648F0"/>
    <w:lvl w:ilvl="0" w:tplc="0409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567C1EDB"/>
    <w:multiLevelType w:val="hybridMultilevel"/>
    <w:tmpl w:val="E1203314"/>
    <w:lvl w:ilvl="0" w:tplc="0C0A0001">
      <w:start w:val="1"/>
      <w:numFmt w:val="bullet"/>
      <w:lvlText w:val=""/>
      <w:lvlJc w:val="left"/>
      <w:pPr>
        <w:tabs>
          <w:tab w:val="num" w:pos="390"/>
        </w:tabs>
        <w:ind w:left="39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496913"/>
    <w:multiLevelType w:val="hybridMultilevel"/>
    <w:tmpl w:val="8F62383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C850110"/>
    <w:multiLevelType w:val="hybridMultilevel"/>
    <w:tmpl w:val="084816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52F6416"/>
    <w:multiLevelType w:val="hybridMultilevel"/>
    <w:tmpl w:val="DB922858"/>
    <w:lvl w:ilvl="0" w:tplc="0BE6B066">
      <w:numFmt w:val="bullet"/>
      <w:lvlText w:val=""/>
      <w:lvlJc w:val="left"/>
      <w:pPr>
        <w:tabs>
          <w:tab w:val="num" w:pos="720"/>
        </w:tabs>
        <w:ind w:left="720" w:hanging="360"/>
      </w:pPr>
      <w:rPr>
        <w:rFonts w:ascii="Wingdings" w:hAnsi="Wingdings" w:hint="default"/>
        <w:sz w:val="36"/>
      </w:rPr>
    </w:lvl>
    <w:lvl w:ilvl="1" w:tplc="59347D86">
      <w:numFmt w:val="bullet"/>
      <w:lvlText w:val="-"/>
      <w:lvlJc w:val="left"/>
      <w:pPr>
        <w:tabs>
          <w:tab w:val="num" w:pos="1440"/>
        </w:tabs>
        <w:ind w:left="1440" w:hanging="360"/>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55120F"/>
    <w:multiLevelType w:val="hybridMultilevel"/>
    <w:tmpl w:val="EC82F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753FD"/>
    <w:multiLevelType w:val="hybridMultilevel"/>
    <w:tmpl w:val="C04E278C"/>
    <w:lvl w:ilvl="0" w:tplc="F9D2941A">
      <w:start w:val="1"/>
      <w:numFmt w:val="bullet"/>
      <w:lvlText w:val="–"/>
      <w:lvlJc w:val="left"/>
      <w:pPr>
        <w:tabs>
          <w:tab w:val="num" w:pos="454"/>
        </w:tabs>
        <w:ind w:left="454" w:hanging="341"/>
      </w:pPr>
      <w:rPr>
        <w:rFonts w:ascii="Swis721 LtEx BT" w:hAnsi="Swis721 LtEx BT"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1"/>
  </w:num>
  <w:num w:numId="4">
    <w:abstractNumId w:val="10"/>
  </w:num>
  <w:num w:numId="5">
    <w:abstractNumId w:val="6"/>
  </w:num>
  <w:num w:numId="6">
    <w:abstractNumId w:val="0"/>
  </w:num>
  <w:num w:numId="7">
    <w:abstractNumId w:val="7"/>
  </w:num>
  <w:num w:numId="8">
    <w:abstractNumId w:val="5"/>
  </w:num>
  <w:num w:numId="9">
    <w:abstractNumId w:val="12"/>
  </w:num>
  <w:num w:numId="10">
    <w:abstractNumId w:val="4"/>
  </w:num>
  <w:num w:numId="11">
    <w:abstractNumId w:val="1"/>
  </w:num>
  <w:num w:numId="12">
    <w:abstractNumId w:va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3D"/>
    <w:rsid w:val="000D59E4"/>
    <w:rsid w:val="000D6101"/>
    <w:rsid w:val="00104D4D"/>
    <w:rsid w:val="00136692"/>
    <w:rsid w:val="001B5267"/>
    <w:rsid w:val="001C0BFF"/>
    <w:rsid w:val="002C766A"/>
    <w:rsid w:val="002F4995"/>
    <w:rsid w:val="00396C36"/>
    <w:rsid w:val="0041558D"/>
    <w:rsid w:val="00424F8D"/>
    <w:rsid w:val="0059008A"/>
    <w:rsid w:val="00605CF9"/>
    <w:rsid w:val="006860A8"/>
    <w:rsid w:val="00692799"/>
    <w:rsid w:val="006B5E54"/>
    <w:rsid w:val="006F1D4B"/>
    <w:rsid w:val="007C0782"/>
    <w:rsid w:val="00814396"/>
    <w:rsid w:val="00850A44"/>
    <w:rsid w:val="00871D20"/>
    <w:rsid w:val="008A36C3"/>
    <w:rsid w:val="009263C7"/>
    <w:rsid w:val="00990B06"/>
    <w:rsid w:val="00991A30"/>
    <w:rsid w:val="00AA51D3"/>
    <w:rsid w:val="00B77FE4"/>
    <w:rsid w:val="00C6293D"/>
    <w:rsid w:val="00CE330F"/>
    <w:rsid w:val="00D462FD"/>
    <w:rsid w:val="00DD154D"/>
    <w:rsid w:val="00E03EFD"/>
    <w:rsid w:val="00E43A87"/>
    <w:rsid w:val="00E5062C"/>
    <w:rsid w:val="00E92B57"/>
    <w:rsid w:val="00EB6FF5"/>
    <w:rsid w:val="00EE5700"/>
    <w:rsid w:val="00FE28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2AF5E12"/>
  <w15:docId w15:val="{30C9461F-EA79-401E-A41F-98066EFF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3D"/>
    <w:rPr>
      <w:sz w:val="24"/>
      <w:szCs w:val="24"/>
    </w:rPr>
  </w:style>
  <w:style w:type="paragraph" w:styleId="Ttulo1">
    <w:name w:val="heading 1"/>
    <w:basedOn w:val="Normal"/>
    <w:next w:val="Normal"/>
    <w:link w:val="Ttulo1Car"/>
    <w:qFormat/>
    <w:rsid w:val="006F1D4B"/>
    <w:pPr>
      <w:keepNext/>
      <w:autoSpaceDE w:val="0"/>
      <w:autoSpaceDN w:val="0"/>
      <w:spacing w:line="480" w:lineRule="auto"/>
      <w:outlineLvl w:val="0"/>
    </w:pPr>
    <w:rPr>
      <w:rFonts w:eastAsia="Calibri"/>
      <w:b/>
      <w:sz w:val="20"/>
      <w:szCs w:val="20"/>
    </w:rPr>
  </w:style>
  <w:style w:type="paragraph" w:styleId="Ttulo2">
    <w:name w:val="heading 2"/>
    <w:basedOn w:val="Normal"/>
    <w:next w:val="Normal"/>
    <w:link w:val="Ttulo2Car"/>
    <w:qFormat/>
    <w:rsid w:val="006F1D4B"/>
    <w:pPr>
      <w:keepNext/>
      <w:autoSpaceDE w:val="0"/>
      <w:autoSpaceDN w:val="0"/>
      <w:spacing w:line="480" w:lineRule="auto"/>
      <w:jc w:val="center"/>
      <w:outlineLvl w:val="1"/>
    </w:pPr>
    <w:rPr>
      <w:rFonts w:eastAsia="Calibri"/>
      <w:b/>
      <w:sz w:val="20"/>
      <w:szCs w:val="20"/>
    </w:rPr>
  </w:style>
  <w:style w:type="paragraph" w:styleId="Ttulo4">
    <w:name w:val="heading 4"/>
    <w:basedOn w:val="Normal"/>
    <w:next w:val="Normal"/>
    <w:link w:val="Ttulo4Car"/>
    <w:qFormat/>
    <w:rsid w:val="006F1D4B"/>
    <w:pPr>
      <w:keepNext/>
      <w:jc w:val="center"/>
      <w:outlineLvl w:val="3"/>
    </w:pPr>
    <w:rPr>
      <w:rFonts w:eastAsia="Calibri"/>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62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36C3"/>
    <w:pPr>
      <w:ind w:left="720"/>
      <w:contextualSpacing/>
    </w:pPr>
  </w:style>
  <w:style w:type="paragraph" w:styleId="Subttulo">
    <w:name w:val="Subtitle"/>
    <w:basedOn w:val="Normal"/>
    <w:link w:val="SubttuloCar"/>
    <w:uiPriority w:val="99"/>
    <w:qFormat/>
    <w:rsid w:val="00424F8D"/>
    <w:pPr>
      <w:spacing w:line="360" w:lineRule="auto"/>
      <w:jc w:val="both"/>
    </w:pPr>
    <w:rPr>
      <w:rFonts w:ascii="Arial" w:hAnsi="Arial"/>
      <w:szCs w:val="20"/>
    </w:rPr>
  </w:style>
  <w:style w:type="character" w:customStyle="1" w:styleId="SubttuloCar">
    <w:name w:val="Subtítulo Car"/>
    <w:basedOn w:val="Fuentedeprrafopredeter"/>
    <w:link w:val="Subttulo"/>
    <w:uiPriority w:val="99"/>
    <w:rsid w:val="00424F8D"/>
    <w:rPr>
      <w:rFonts w:ascii="Arial" w:hAnsi="Arial"/>
      <w:sz w:val="24"/>
    </w:rPr>
  </w:style>
  <w:style w:type="paragraph" w:styleId="Textodeglobo">
    <w:name w:val="Balloon Text"/>
    <w:basedOn w:val="Normal"/>
    <w:link w:val="TextodegloboCar"/>
    <w:semiHidden/>
    <w:unhideWhenUsed/>
    <w:rsid w:val="0059008A"/>
    <w:rPr>
      <w:rFonts w:ascii="Tahoma" w:hAnsi="Tahoma" w:cs="Tahoma"/>
      <w:sz w:val="16"/>
      <w:szCs w:val="16"/>
    </w:rPr>
  </w:style>
  <w:style w:type="character" w:customStyle="1" w:styleId="TextodegloboCar">
    <w:name w:val="Texto de globo Car"/>
    <w:basedOn w:val="Fuentedeprrafopredeter"/>
    <w:link w:val="Textodeglobo"/>
    <w:semiHidden/>
    <w:rsid w:val="0059008A"/>
    <w:rPr>
      <w:rFonts w:ascii="Tahoma" w:hAnsi="Tahoma" w:cs="Tahoma"/>
      <w:sz w:val="16"/>
      <w:szCs w:val="16"/>
    </w:rPr>
  </w:style>
  <w:style w:type="character" w:styleId="Hipervnculo">
    <w:name w:val="Hyperlink"/>
    <w:uiPriority w:val="99"/>
    <w:rsid w:val="00EE5700"/>
    <w:rPr>
      <w:color w:val="0000FF"/>
      <w:u w:val="single"/>
    </w:rPr>
  </w:style>
  <w:style w:type="paragraph" w:styleId="Encabezado">
    <w:name w:val="header"/>
    <w:basedOn w:val="Normal"/>
    <w:link w:val="EncabezadoCar"/>
    <w:uiPriority w:val="99"/>
    <w:unhideWhenUsed/>
    <w:rsid w:val="00814396"/>
    <w:pPr>
      <w:tabs>
        <w:tab w:val="center" w:pos="4419"/>
        <w:tab w:val="right" w:pos="8838"/>
      </w:tabs>
    </w:pPr>
  </w:style>
  <w:style w:type="character" w:customStyle="1" w:styleId="EncabezadoCar">
    <w:name w:val="Encabezado Car"/>
    <w:basedOn w:val="Fuentedeprrafopredeter"/>
    <w:link w:val="Encabezado"/>
    <w:uiPriority w:val="99"/>
    <w:rsid w:val="00814396"/>
    <w:rPr>
      <w:sz w:val="24"/>
      <w:szCs w:val="24"/>
    </w:rPr>
  </w:style>
  <w:style w:type="paragraph" w:styleId="Piedepgina">
    <w:name w:val="footer"/>
    <w:basedOn w:val="Normal"/>
    <w:link w:val="PiedepginaCar"/>
    <w:unhideWhenUsed/>
    <w:rsid w:val="00814396"/>
    <w:pPr>
      <w:tabs>
        <w:tab w:val="center" w:pos="4419"/>
        <w:tab w:val="right" w:pos="8838"/>
      </w:tabs>
    </w:pPr>
  </w:style>
  <w:style w:type="character" w:customStyle="1" w:styleId="PiedepginaCar">
    <w:name w:val="Pie de página Car"/>
    <w:basedOn w:val="Fuentedeprrafopredeter"/>
    <w:link w:val="Piedepgina"/>
    <w:rsid w:val="00814396"/>
    <w:rPr>
      <w:sz w:val="24"/>
      <w:szCs w:val="24"/>
    </w:rPr>
  </w:style>
  <w:style w:type="paragraph" w:customStyle="1" w:styleId="Default">
    <w:name w:val="Default"/>
    <w:rsid w:val="00814396"/>
    <w:pPr>
      <w:autoSpaceDE w:val="0"/>
      <w:autoSpaceDN w:val="0"/>
      <w:adjustRightInd w:val="0"/>
    </w:pPr>
    <w:rPr>
      <w:rFonts w:ascii="Calibri" w:eastAsiaTheme="minorHAnsi" w:hAnsi="Calibri" w:cs="Calibri"/>
      <w:color w:val="000000"/>
      <w:sz w:val="24"/>
      <w:szCs w:val="24"/>
      <w:lang w:val="en-US" w:eastAsia="en-US"/>
    </w:rPr>
  </w:style>
  <w:style w:type="character" w:customStyle="1" w:styleId="Ttulo1Car">
    <w:name w:val="Título 1 Car"/>
    <w:basedOn w:val="Fuentedeprrafopredeter"/>
    <w:link w:val="Ttulo1"/>
    <w:rsid w:val="006F1D4B"/>
    <w:rPr>
      <w:rFonts w:eastAsia="Calibri"/>
      <w:b/>
    </w:rPr>
  </w:style>
  <w:style w:type="character" w:customStyle="1" w:styleId="Ttulo2Car">
    <w:name w:val="Título 2 Car"/>
    <w:basedOn w:val="Fuentedeprrafopredeter"/>
    <w:link w:val="Ttulo2"/>
    <w:rsid w:val="006F1D4B"/>
    <w:rPr>
      <w:rFonts w:eastAsia="Calibri"/>
      <w:b/>
    </w:rPr>
  </w:style>
  <w:style w:type="character" w:customStyle="1" w:styleId="Ttulo4Car">
    <w:name w:val="Título 4 Car"/>
    <w:basedOn w:val="Fuentedeprrafopredeter"/>
    <w:link w:val="Ttulo4"/>
    <w:rsid w:val="006F1D4B"/>
    <w:rPr>
      <w:rFonts w:eastAsia="Calibri"/>
      <w:b/>
      <w:sz w:val="22"/>
      <w:lang w:val="es-ES_tradnl"/>
    </w:rPr>
  </w:style>
  <w:style w:type="paragraph" w:styleId="Textonotapie">
    <w:name w:val="footnote text"/>
    <w:basedOn w:val="Normal"/>
    <w:link w:val="TextonotapieCar"/>
    <w:semiHidden/>
    <w:rsid w:val="006F1D4B"/>
    <w:pPr>
      <w:autoSpaceDE w:val="0"/>
      <w:autoSpaceDN w:val="0"/>
    </w:pPr>
    <w:rPr>
      <w:rFonts w:eastAsia="Calibri"/>
      <w:sz w:val="20"/>
      <w:szCs w:val="20"/>
    </w:rPr>
  </w:style>
  <w:style w:type="character" w:customStyle="1" w:styleId="TextonotapieCar">
    <w:name w:val="Texto nota pie Car"/>
    <w:basedOn w:val="Fuentedeprrafopredeter"/>
    <w:link w:val="Textonotapie"/>
    <w:semiHidden/>
    <w:rsid w:val="006F1D4B"/>
    <w:rPr>
      <w:rFonts w:eastAsia="Calibri"/>
    </w:rPr>
  </w:style>
  <w:style w:type="paragraph" w:customStyle="1" w:styleId="Prrafodelista1">
    <w:name w:val="Párrafo de lista1"/>
    <w:basedOn w:val="Normal"/>
    <w:rsid w:val="006F1D4B"/>
    <w:pPr>
      <w:ind w:left="720"/>
      <w:contextualSpacing/>
    </w:pPr>
    <w:rPr>
      <w:rFonts w:eastAsia="Calibri"/>
    </w:rPr>
  </w:style>
  <w:style w:type="character" w:customStyle="1" w:styleId="apple-converted-space">
    <w:name w:val="apple-converted-space"/>
    <w:rsid w:val="006F1D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salta.gov.ar/joomlatools-files/docman-images/th_DC_Educacion_Primaria.jpg" TargetMode="External"/><Relationship Id="rId3" Type="http://schemas.openxmlformats.org/officeDocument/2006/relationships/settings" Target="settings.xml"/><Relationship Id="rId7" Type="http://schemas.openxmlformats.org/officeDocument/2006/relationships/hyperlink" Target="http://www.edusalta.gov.ar/index.php/docentes/normativa-educativa/disenos-curriculares/diseno-curricular-para-educacion-inicial/961-diseno-curricular-para-educacion-inicial-1/f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usalta.gov.ar/index.php/docentes/normativa-educativa/disenos-curriculares/diseno-curricular-para-educacion-secundaria/1277-diseno-curricular-para-educacion-secundaria-1/fi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9651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John</cp:lastModifiedBy>
  <cp:revision>2</cp:revision>
  <cp:lastPrinted>2016-06-14T22:56:00Z</cp:lastPrinted>
  <dcterms:created xsi:type="dcterms:W3CDTF">2022-05-20T11:49:00Z</dcterms:created>
  <dcterms:modified xsi:type="dcterms:W3CDTF">2022-05-20T11:49:00Z</dcterms:modified>
</cp:coreProperties>
</file>